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6FEF" w:rsidRPr="003A2101" w:rsidRDefault="003A2101" w:rsidP="003A2101">
      <w:pPr>
        <w:sectPr w:rsidR="00F26FEF" w:rsidRPr="003A2101" w:rsidSect="00F26FEF">
          <w:pgSz w:w="11906" w:h="16838"/>
          <w:pgMar w:top="1134" w:right="851" w:bottom="1134" w:left="425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6750050" cy="10048142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10048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>ПОЯСНИТЕЛЬНАЯ ЗАПИСКА</w:t>
      </w:r>
    </w:p>
    <w:p w:rsidR="00F26FEF" w:rsidRPr="000712D7" w:rsidRDefault="00F26FEF" w:rsidP="00F26FEF">
      <w:pPr>
        <w:suppressAutoHyphens w:val="0"/>
        <w:contextualSpacing/>
        <w:jc w:val="center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Алгебра и начала анализа 11 класс. Алимов Ш.А.</w:t>
      </w:r>
    </w:p>
    <w:p w:rsidR="00F26FEF" w:rsidRPr="000712D7" w:rsidRDefault="00F26FEF" w:rsidP="00F26FEF">
      <w:pPr>
        <w:suppressAutoHyphens w:val="0"/>
        <w:contextualSpacing/>
        <w:jc w:val="center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(3 часа в неделю, 102 часа в год).</w:t>
      </w:r>
    </w:p>
    <w:p w:rsidR="00F26FEF" w:rsidRPr="000712D7" w:rsidRDefault="00F26FEF" w:rsidP="00F26FEF">
      <w:pPr>
        <w:suppressAutoHyphens w:val="0"/>
        <w:contextualSpacing/>
        <w:jc w:val="center"/>
        <w:rPr>
          <w:sz w:val="16"/>
          <w:szCs w:val="16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rPr>
          <w:color w:val="000000"/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 xml:space="preserve">   </w:t>
      </w:r>
      <w:r w:rsidRPr="000712D7">
        <w:rPr>
          <w:sz w:val="28"/>
          <w:szCs w:val="28"/>
          <w:lang w:eastAsia="ru-RU"/>
        </w:rPr>
        <w:t>Р</w:t>
      </w:r>
      <w:r>
        <w:rPr>
          <w:color w:val="000000"/>
          <w:sz w:val="28"/>
          <w:szCs w:val="28"/>
          <w:lang w:eastAsia="ru-RU"/>
        </w:rPr>
        <w:t>абочая программа по алгебре</w:t>
      </w:r>
      <w:r w:rsidRPr="000712D7">
        <w:rPr>
          <w:color w:val="000000"/>
          <w:sz w:val="28"/>
          <w:szCs w:val="28"/>
          <w:lang w:eastAsia="ru-RU"/>
        </w:rPr>
        <w:t xml:space="preserve"> ориентирована на учащихся 11 классов и реализуется на основе следующих документов:</w:t>
      </w:r>
    </w:p>
    <w:p w:rsidR="00F26FEF" w:rsidRPr="000712D7" w:rsidRDefault="00F26FEF" w:rsidP="00F26FEF">
      <w:pPr>
        <w:numPr>
          <w:ilvl w:val="0"/>
          <w:numId w:val="1"/>
        </w:numPr>
        <w:suppressAutoHyphens w:val="0"/>
        <w:contextualSpacing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ФЗ № 273</w:t>
      </w:r>
      <w:r w:rsidRPr="000712D7">
        <w:rPr>
          <w:color w:val="000000"/>
          <w:sz w:val="28"/>
          <w:szCs w:val="28"/>
          <w:lang w:eastAsia="ru-RU"/>
        </w:rPr>
        <w:t xml:space="preserve"> «О</w:t>
      </w:r>
      <w:r>
        <w:rPr>
          <w:color w:val="000000"/>
          <w:sz w:val="28"/>
          <w:szCs w:val="28"/>
          <w:lang w:eastAsia="ru-RU"/>
        </w:rPr>
        <w:t xml:space="preserve">б образовании» ст. 33, п. 2 </w:t>
      </w:r>
    </w:p>
    <w:p w:rsidR="00F26FEF" w:rsidRPr="000712D7" w:rsidRDefault="00F26FEF" w:rsidP="00F26FEF">
      <w:pPr>
        <w:numPr>
          <w:ilvl w:val="0"/>
          <w:numId w:val="1"/>
        </w:numPr>
        <w:suppressAutoHyphens w:val="0"/>
        <w:contextualSpacing/>
        <w:rPr>
          <w:color w:val="000000"/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Федеральный компонент государственного образовательного стандарта начального общего, основного общего и среднего (полного) общего образования (Приказ МО РФ от 05.03.2004 №1089). </w:t>
      </w:r>
    </w:p>
    <w:p w:rsidR="00F26FEF" w:rsidRPr="000712D7" w:rsidRDefault="00F26FEF" w:rsidP="00F26FEF">
      <w:pPr>
        <w:numPr>
          <w:ilvl w:val="0"/>
          <w:numId w:val="1"/>
        </w:numPr>
        <w:suppressAutoHyphens w:val="0"/>
        <w:contextualSpacing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Базисного учебного плана, утвержденного приказом МИН образования РФ №1312 от 09.03.2004 г.</w:t>
      </w:r>
    </w:p>
    <w:p w:rsidR="00F26FEF" w:rsidRPr="000712D7" w:rsidRDefault="00F26FEF" w:rsidP="00F26FEF">
      <w:pPr>
        <w:numPr>
          <w:ilvl w:val="0"/>
          <w:numId w:val="1"/>
        </w:numPr>
        <w:suppressAutoHyphens w:val="0"/>
        <w:contextualSpacing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Учебного плана ОУ.</w:t>
      </w:r>
    </w:p>
    <w:p w:rsidR="00F26FEF" w:rsidRPr="000712D7" w:rsidRDefault="00F26FEF" w:rsidP="00F26FEF">
      <w:pPr>
        <w:numPr>
          <w:ilvl w:val="0"/>
          <w:numId w:val="1"/>
        </w:numPr>
        <w:suppressAutoHyphens w:val="0"/>
        <w:contextualSpacing/>
        <w:rPr>
          <w:bCs/>
          <w:iCs/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Примерной программы среднего (полного) общего образования по математике и </w:t>
      </w:r>
      <w:r w:rsidRPr="000712D7">
        <w:rPr>
          <w:bCs/>
          <w:iCs/>
          <w:sz w:val="28"/>
          <w:szCs w:val="28"/>
          <w:lang w:eastAsia="ru-RU"/>
        </w:rPr>
        <w:t xml:space="preserve">программы для общеобразовательных </w:t>
      </w:r>
      <w:r w:rsidRPr="000712D7">
        <w:rPr>
          <w:sz w:val="28"/>
          <w:szCs w:val="28"/>
          <w:lang w:eastAsia="ru-RU"/>
        </w:rPr>
        <w:t>учреждений</w:t>
      </w:r>
      <w:r w:rsidRPr="000712D7">
        <w:rPr>
          <w:bCs/>
          <w:iCs/>
          <w:sz w:val="28"/>
          <w:szCs w:val="28"/>
          <w:lang w:eastAsia="ru-RU"/>
        </w:rPr>
        <w:t xml:space="preserve"> по алгебре 10 - 11 классы</w:t>
      </w:r>
      <w:r w:rsidRPr="000712D7">
        <w:rPr>
          <w:sz w:val="28"/>
          <w:szCs w:val="28"/>
          <w:lang w:eastAsia="ru-RU"/>
        </w:rPr>
        <w:t xml:space="preserve"> (к учебному комплекту по алгебре для 10 - 11 классов авторы Ш.А.Алимов и  др.),</w:t>
      </w:r>
      <w:r w:rsidRPr="000712D7">
        <w:rPr>
          <w:b/>
          <w:bCs/>
          <w:iCs/>
          <w:sz w:val="28"/>
          <w:szCs w:val="28"/>
          <w:lang w:eastAsia="ru-RU"/>
        </w:rPr>
        <w:t xml:space="preserve"> </w:t>
      </w:r>
      <w:r w:rsidRPr="000712D7">
        <w:rPr>
          <w:bCs/>
          <w:iCs/>
          <w:sz w:val="28"/>
          <w:szCs w:val="28"/>
          <w:lang w:eastAsia="ru-RU"/>
        </w:rPr>
        <w:t>составитель</w:t>
      </w:r>
      <w:r w:rsidRPr="000712D7">
        <w:rPr>
          <w:sz w:val="28"/>
          <w:szCs w:val="28"/>
          <w:lang w:eastAsia="ru-RU"/>
        </w:rPr>
        <w:t xml:space="preserve"> </w:t>
      </w:r>
      <w:proofErr w:type="spellStart"/>
      <w:r w:rsidRPr="000712D7">
        <w:rPr>
          <w:sz w:val="28"/>
          <w:szCs w:val="28"/>
          <w:lang w:eastAsia="ru-RU"/>
        </w:rPr>
        <w:t>Бурмистрова</w:t>
      </w:r>
      <w:proofErr w:type="spellEnd"/>
      <w:r w:rsidRPr="000712D7">
        <w:rPr>
          <w:sz w:val="28"/>
          <w:szCs w:val="28"/>
          <w:lang w:eastAsia="ru-RU"/>
        </w:rPr>
        <w:t xml:space="preserve"> Т.А.-М.: Просвещение, </w:t>
      </w:r>
      <w:r w:rsidRPr="000712D7">
        <w:rPr>
          <w:bCs/>
          <w:iCs/>
          <w:sz w:val="28"/>
          <w:szCs w:val="28"/>
          <w:lang w:eastAsia="ru-RU"/>
        </w:rPr>
        <w:t>2009.</w:t>
      </w:r>
    </w:p>
    <w:p w:rsidR="00F26FEF" w:rsidRPr="000712D7" w:rsidRDefault="00F26FEF" w:rsidP="00F26FEF">
      <w:pPr>
        <w:suppressAutoHyphens w:val="0"/>
        <w:contextualSpacing/>
        <w:jc w:val="both"/>
        <w:rPr>
          <w:b/>
          <w:sz w:val="16"/>
          <w:szCs w:val="16"/>
          <w:u w:val="single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both"/>
        <w:rPr>
          <w:b/>
          <w:sz w:val="28"/>
          <w:szCs w:val="28"/>
          <w:u w:val="single"/>
          <w:lang w:eastAsia="ru-RU"/>
        </w:rPr>
      </w:pPr>
      <w:r w:rsidRPr="000712D7">
        <w:rPr>
          <w:b/>
          <w:sz w:val="28"/>
          <w:szCs w:val="28"/>
          <w:u w:val="single"/>
          <w:lang w:eastAsia="ru-RU"/>
        </w:rPr>
        <w:t>Цель изучения:</w:t>
      </w:r>
    </w:p>
    <w:p w:rsidR="00F26FEF" w:rsidRPr="000712D7" w:rsidRDefault="00F26FEF" w:rsidP="00F26FEF">
      <w:pPr>
        <w:numPr>
          <w:ilvl w:val="0"/>
          <w:numId w:val="2"/>
        </w:numPr>
        <w:suppressAutoHyphens w:val="0"/>
        <w:ind w:left="426"/>
        <w:contextualSpacing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>овладение</w:t>
      </w:r>
      <w:r w:rsidRPr="000712D7">
        <w:rPr>
          <w:sz w:val="28"/>
          <w:szCs w:val="28"/>
          <w:lang w:eastAsia="ru-RU"/>
        </w:rPr>
        <w:t xml:space="preserve"> 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:rsidR="00F26FEF" w:rsidRPr="000712D7" w:rsidRDefault="00F26FEF" w:rsidP="00F26FEF">
      <w:pPr>
        <w:numPr>
          <w:ilvl w:val="0"/>
          <w:numId w:val="2"/>
        </w:numPr>
        <w:suppressAutoHyphens w:val="0"/>
        <w:ind w:left="426"/>
        <w:contextualSpacing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 xml:space="preserve">интеллектуальное развитие, </w:t>
      </w:r>
      <w:r w:rsidRPr="000712D7">
        <w:rPr>
          <w:sz w:val="28"/>
          <w:szCs w:val="28"/>
          <w:lang w:eastAsia="ru-RU"/>
        </w:rPr>
        <w:t>формирование качеств личности, необходимых человеку для полноценной жизни в современном обществе: ясность и точность мысли, критичность мышления, интуиция, логическое мышление, элементы алгоритмической культуры, пространственных представлений, способность к преодолению трудностей;</w:t>
      </w:r>
    </w:p>
    <w:p w:rsidR="00F26FEF" w:rsidRPr="000712D7" w:rsidRDefault="00F26FEF" w:rsidP="00F26FEF">
      <w:pPr>
        <w:numPr>
          <w:ilvl w:val="0"/>
          <w:numId w:val="2"/>
        </w:numPr>
        <w:suppressAutoHyphens w:val="0"/>
        <w:ind w:left="426"/>
        <w:contextualSpacing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>формирование представлений</w:t>
      </w:r>
      <w:r w:rsidRPr="000712D7">
        <w:rPr>
          <w:sz w:val="28"/>
          <w:szCs w:val="28"/>
          <w:lang w:eastAsia="ru-RU"/>
        </w:rPr>
        <w:t xml:space="preserve"> об идеях и методах математики как универсального языка науки и техники, средства моделирования явлений и процессов;</w:t>
      </w:r>
    </w:p>
    <w:p w:rsidR="00F26FEF" w:rsidRPr="000712D7" w:rsidRDefault="00F26FEF" w:rsidP="00F26FEF">
      <w:pPr>
        <w:numPr>
          <w:ilvl w:val="0"/>
          <w:numId w:val="2"/>
        </w:numPr>
        <w:suppressAutoHyphens w:val="0"/>
        <w:ind w:left="426"/>
        <w:contextualSpacing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>воспитание</w:t>
      </w:r>
      <w:r w:rsidRPr="000712D7">
        <w:rPr>
          <w:sz w:val="28"/>
          <w:szCs w:val="28"/>
          <w:lang w:eastAsia="ru-RU"/>
        </w:rPr>
        <w:t xml:space="preserve"> культуры личности, отношения к математике как к части общечеловеческой культуры, понимание значимости математики для научно-технического прогресса;</w:t>
      </w:r>
    </w:p>
    <w:p w:rsidR="00F26FEF" w:rsidRPr="000712D7" w:rsidRDefault="00F26FEF" w:rsidP="00F26FEF">
      <w:pPr>
        <w:numPr>
          <w:ilvl w:val="0"/>
          <w:numId w:val="2"/>
        </w:numPr>
        <w:suppressAutoHyphens w:val="0"/>
        <w:ind w:left="426"/>
        <w:contextualSpacing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>приобретение</w:t>
      </w:r>
      <w:r w:rsidRPr="000712D7">
        <w:rPr>
          <w:sz w:val="28"/>
          <w:szCs w:val="28"/>
          <w:lang w:eastAsia="ru-RU"/>
        </w:rPr>
        <w:t xml:space="preserve"> конкретных знаний о пространстве и практически значимых умений, фор</w:t>
      </w:r>
      <w:r w:rsidRPr="000712D7">
        <w:rPr>
          <w:sz w:val="28"/>
          <w:szCs w:val="28"/>
          <w:lang w:eastAsia="ru-RU"/>
        </w:rPr>
        <w:softHyphen/>
        <w:t>мирование языка описания объектов окружающего мира, для развития пространственного воображения и интуиции, математи</w:t>
      </w:r>
      <w:r w:rsidRPr="000712D7">
        <w:rPr>
          <w:sz w:val="28"/>
          <w:szCs w:val="28"/>
          <w:lang w:eastAsia="ru-RU"/>
        </w:rPr>
        <w:softHyphen/>
        <w:t>ческой культуры, для эстетического воспитания обучающихся. Изу</w:t>
      </w:r>
      <w:r w:rsidRPr="000712D7">
        <w:rPr>
          <w:sz w:val="28"/>
          <w:szCs w:val="28"/>
          <w:lang w:eastAsia="ru-RU"/>
        </w:rPr>
        <w:softHyphen/>
        <w:t>чение геометрии вносит вклад в развитие логического мышления, в формирование понятия доказательства.</w:t>
      </w:r>
    </w:p>
    <w:p w:rsidR="00F26FEF" w:rsidRPr="000712D7" w:rsidRDefault="00F26FEF" w:rsidP="00F26FEF">
      <w:pPr>
        <w:suppressAutoHyphens w:val="0"/>
        <w:contextualSpacing/>
        <w:jc w:val="both"/>
        <w:rPr>
          <w:sz w:val="16"/>
          <w:szCs w:val="16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both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В рабочей программе представлены содержание математического образования, требования к обязательному и возможному уровню подготовки обучающегося и выпускника, виды контроля, а также компьютерное обеспечение урока.</w:t>
      </w:r>
    </w:p>
    <w:p w:rsidR="00F26FEF" w:rsidRPr="000712D7" w:rsidRDefault="00F26FEF" w:rsidP="00F26FEF">
      <w:pPr>
        <w:suppressAutoHyphens w:val="0"/>
        <w:contextualSpacing/>
        <w:jc w:val="both"/>
        <w:rPr>
          <w:sz w:val="16"/>
          <w:szCs w:val="16"/>
          <w:lang w:eastAsia="ru-RU"/>
        </w:rPr>
      </w:pPr>
    </w:p>
    <w:p w:rsidR="00F26FEF" w:rsidRPr="000712D7" w:rsidRDefault="00F26FEF" w:rsidP="00F26FEF">
      <w:pPr>
        <w:widowControl w:val="0"/>
        <w:suppressAutoHyphens w:val="0"/>
        <w:ind w:firstLine="567"/>
        <w:contextualSpacing/>
        <w:jc w:val="both"/>
        <w:rPr>
          <w:b/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u w:val="single"/>
          <w:lang w:eastAsia="ru-RU"/>
        </w:rPr>
        <w:t>Задачи</w:t>
      </w:r>
      <w:r w:rsidRPr="000712D7">
        <w:rPr>
          <w:b/>
          <w:sz w:val="28"/>
          <w:szCs w:val="28"/>
          <w:u w:val="single"/>
          <w:lang w:eastAsia="ru-RU"/>
        </w:rPr>
        <w:t xml:space="preserve"> изучения:</w:t>
      </w:r>
      <w:r w:rsidRPr="000712D7">
        <w:rPr>
          <w:b/>
          <w:sz w:val="28"/>
          <w:szCs w:val="28"/>
          <w:lang w:eastAsia="ru-RU"/>
        </w:rPr>
        <w:t xml:space="preserve"> </w:t>
      </w:r>
    </w:p>
    <w:p w:rsidR="00F26FEF" w:rsidRPr="000712D7" w:rsidRDefault="00F26FEF" w:rsidP="00F26FEF">
      <w:pPr>
        <w:widowControl w:val="0"/>
        <w:numPr>
          <w:ilvl w:val="0"/>
          <w:numId w:val="3"/>
        </w:numPr>
        <w:suppressAutoHyphens w:val="0"/>
        <w:ind w:left="426"/>
        <w:contextualSpacing/>
        <w:jc w:val="both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систематизация сведений о числах; изучение новых видов числовых выражений и </w:t>
      </w:r>
      <w:r w:rsidRPr="000712D7">
        <w:rPr>
          <w:sz w:val="28"/>
          <w:szCs w:val="28"/>
          <w:lang w:eastAsia="ru-RU"/>
        </w:rPr>
        <w:lastRenderedPageBreak/>
        <w:t xml:space="preserve">формул; совершенствование практических навыков и вычислительной культуры, расширение и совершенствование алгебраического аппарата, сформированного в основной школе, и его применение к решению математических и нематематических задач; </w:t>
      </w:r>
    </w:p>
    <w:p w:rsidR="00F26FEF" w:rsidRPr="000712D7" w:rsidRDefault="00F26FEF" w:rsidP="00F26FEF">
      <w:pPr>
        <w:widowControl w:val="0"/>
        <w:numPr>
          <w:ilvl w:val="0"/>
          <w:numId w:val="3"/>
        </w:numPr>
        <w:suppressAutoHyphens w:val="0"/>
        <w:ind w:left="426"/>
        <w:contextualSpacing/>
        <w:jc w:val="both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расширение и систематизация общих сведений о функциях, пополнение класса изучаемых функций, иллюстрация широты применения функций для описания и изучения реальных зависимостей;</w:t>
      </w:r>
    </w:p>
    <w:p w:rsidR="00F26FEF" w:rsidRPr="000712D7" w:rsidRDefault="00F26FEF" w:rsidP="00F26FEF">
      <w:pPr>
        <w:widowControl w:val="0"/>
        <w:numPr>
          <w:ilvl w:val="0"/>
          <w:numId w:val="3"/>
        </w:numPr>
        <w:suppressAutoHyphens w:val="0"/>
        <w:ind w:left="426"/>
        <w:contextualSpacing/>
        <w:jc w:val="both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развитие представлений о вероятностно-статистических закономерностях в окружающем мире, совершенствование интеллектуальных и речевых умений путем обогащения математического языка, развития логического мышления.</w:t>
      </w:r>
    </w:p>
    <w:p w:rsidR="00F26FEF" w:rsidRPr="000712D7" w:rsidRDefault="00F26FEF" w:rsidP="00F26FEF">
      <w:pPr>
        <w:suppressAutoHyphens w:val="0"/>
        <w:contextualSpacing/>
        <w:jc w:val="both"/>
        <w:rPr>
          <w:sz w:val="16"/>
          <w:szCs w:val="16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both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 </w:t>
      </w:r>
      <w:r w:rsidRPr="000712D7">
        <w:rPr>
          <w:b/>
          <w:sz w:val="28"/>
          <w:szCs w:val="28"/>
          <w:u w:val="single"/>
          <w:lang w:eastAsia="ru-RU"/>
        </w:rPr>
        <w:t>Место предмета:</w:t>
      </w:r>
      <w:r w:rsidRPr="000712D7">
        <w:rPr>
          <w:sz w:val="28"/>
          <w:szCs w:val="28"/>
          <w:lang w:eastAsia="ru-RU"/>
        </w:rPr>
        <w:t xml:space="preserve"> Рабочая программа составлена на основе Государственного стандарта среднего (полного) общего образования по математике и в соответствии с </w:t>
      </w:r>
      <w:r w:rsidRPr="000712D7">
        <w:rPr>
          <w:bCs/>
          <w:iCs/>
          <w:sz w:val="28"/>
          <w:szCs w:val="28"/>
          <w:lang w:eastAsia="ru-RU"/>
        </w:rPr>
        <w:t xml:space="preserve">программой для общеобразовательных </w:t>
      </w:r>
      <w:r w:rsidRPr="000712D7">
        <w:rPr>
          <w:sz w:val="28"/>
          <w:szCs w:val="28"/>
          <w:lang w:eastAsia="ru-RU"/>
        </w:rPr>
        <w:t>учреждений</w:t>
      </w:r>
      <w:r w:rsidRPr="000712D7">
        <w:rPr>
          <w:bCs/>
          <w:iCs/>
          <w:sz w:val="28"/>
          <w:szCs w:val="28"/>
          <w:lang w:eastAsia="ru-RU"/>
        </w:rPr>
        <w:t xml:space="preserve"> по алгебре 10 - 11 классы</w:t>
      </w:r>
      <w:r w:rsidRPr="000712D7">
        <w:rPr>
          <w:sz w:val="28"/>
          <w:szCs w:val="28"/>
          <w:lang w:eastAsia="ru-RU"/>
        </w:rPr>
        <w:t xml:space="preserve">, </w:t>
      </w:r>
      <w:proofErr w:type="spellStart"/>
      <w:r w:rsidRPr="000712D7">
        <w:rPr>
          <w:sz w:val="28"/>
          <w:szCs w:val="28"/>
          <w:lang w:eastAsia="ru-RU"/>
        </w:rPr>
        <w:t>Бурмистрова</w:t>
      </w:r>
      <w:proofErr w:type="spellEnd"/>
      <w:r w:rsidRPr="000712D7">
        <w:rPr>
          <w:sz w:val="28"/>
          <w:szCs w:val="28"/>
          <w:lang w:eastAsia="ru-RU"/>
        </w:rPr>
        <w:t xml:space="preserve"> Т.А.-М.: Просвещение,</w:t>
      </w:r>
      <w:r w:rsidRPr="000712D7">
        <w:rPr>
          <w:bCs/>
          <w:iCs/>
          <w:sz w:val="28"/>
          <w:szCs w:val="28"/>
          <w:lang w:eastAsia="ru-RU"/>
        </w:rPr>
        <w:t>2009.</w:t>
      </w:r>
    </w:p>
    <w:p w:rsidR="00F26FEF" w:rsidRPr="000712D7" w:rsidRDefault="00F26FEF" w:rsidP="00F26FEF">
      <w:pPr>
        <w:suppressAutoHyphens w:val="0"/>
        <w:contextualSpacing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        Программа рассчитана на 102 часа (</w:t>
      </w:r>
      <w:r w:rsidRPr="000712D7">
        <w:rPr>
          <w:color w:val="333333"/>
          <w:sz w:val="28"/>
          <w:szCs w:val="28"/>
          <w:lang w:eastAsia="ru-RU"/>
        </w:rPr>
        <w:t>3 часа в неделю)</w:t>
      </w:r>
      <w:r w:rsidRPr="000712D7">
        <w:rPr>
          <w:sz w:val="28"/>
          <w:szCs w:val="28"/>
          <w:lang w:eastAsia="ru-RU"/>
        </w:rPr>
        <w:t xml:space="preserve">, в том числе контрольных  работ – 6+1 итоговая. </w:t>
      </w:r>
    </w:p>
    <w:p w:rsidR="00F26FEF" w:rsidRPr="000712D7" w:rsidRDefault="00F26FEF" w:rsidP="00F26FEF">
      <w:pPr>
        <w:suppressAutoHyphens w:val="0"/>
        <w:contextualSpacing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      Промежуточная аттестация проводится в форме тестов, контрольных и  самостоятельных работ. </w:t>
      </w:r>
    </w:p>
    <w:p w:rsidR="00F26FEF" w:rsidRPr="000712D7" w:rsidRDefault="00F26FEF" w:rsidP="00F26FEF">
      <w:pPr>
        <w:suppressAutoHyphens w:val="0"/>
        <w:ind w:right="-801"/>
        <w:contextualSpacing/>
        <w:jc w:val="both"/>
        <w:rPr>
          <w:b/>
          <w:i/>
          <w:sz w:val="16"/>
          <w:szCs w:val="16"/>
          <w:lang w:eastAsia="ru-RU"/>
        </w:rPr>
      </w:pPr>
      <w:r w:rsidRPr="000712D7">
        <w:rPr>
          <w:b/>
          <w:i/>
          <w:sz w:val="16"/>
          <w:szCs w:val="16"/>
          <w:lang w:eastAsia="ru-RU"/>
        </w:rPr>
        <w:t xml:space="preserve">       </w:t>
      </w:r>
    </w:p>
    <w:p w:rsidR="00F26FEF" w:rsidRPr="000712D7" w:rsidRDefault="00F26FEF" w:rsidP="00F26FEF">
      <w:pPr>
        <w:suppressAutoHyphens w:val="0"/>
        <w:ind w:right="-2"/>
        <w:contextualSpacing/>
        <w:jc w:val="both"/>
        <w:rPr>
          <w:sz w:val="28"/>
          <w:szCs w:val="28"/>
          <w:lang w:eastAsia="ru-RU"/>
        </w:rPr>
      </w:pPr>
      <w:r w:rsidRPr="000712D7">
        <w:rPr>
          <w:b/>
          <w:i/>
          <w:sz w:val="28"/>
          <w:szCs w:val="28"/>
          <w:u w:val="single"/>
          <w:lang w:eastAsia="ru-RU"/>
        </w:rPr>
        <w:t>Формы организации учебного процесса</w:t>
      </w:r>
      <w:r w:rsidRPr="000712D7">
        <w:rPr>
          <w:b/>
          <w:sz w:val="28"/>
          <w:szCs w:val="28"/>
          <w:u w:val="single"/>
          <w:lang w:eastAsia="ru-RU"/>
        </w:rPr>
        <w:t xml:space="preserve">: </w:t>
      </w:r>
      <w:r w:rsidRPr="000712D7">
        <w:rPr>
          <w:sz w:val="28"/>
          <w:szCs w:val="28"/>
          <w:lang w:eastAsia="ru-RU"/>
        </w:rPr>
        <w:t xml:space="preserve"> индивидуальные, групповые, индивидуально-групповые, фронтальные, классные и внеклассные.</w:t>
      </w:r>
    </w:p>
    <w:p w:rsidR="00F26FEF" w:rsidRPr="000712D7" w:rsidRDefault="00F26FEF" w:rsidP="00F26FEF">
      <w:pPr>
        <w:suppressAutoHyphens w:val="0"/>
        <w:ind w:right="-801"/>
        <w:contextualSpacing/>
        <w:jc w:val="both"/>
        <w:rPr>
          <w:sz w:val="16"/>
          <w:szCs w:val="16"/>
          <w:lang w:eastAsia="ru-RU"/>
        </w:rPr>
      </w:pPr>
    </w:p>
    <w:p w:rsidR="00F26FEF" w:rsidRPr="000712D7" w:rsidRDefault="00F26FEF" w:rsidP="00F26FEF">
      <w:pPr>
        <w:suppressAutoHyphens w:val="0"/>
        <w:ind w:right="-2"/>
        <w:contextualSpacing/>
        <w:jc w:val="both"/>
        <w:rPr>
          <w:i/>
          <w:sz w:val="28"/>
          <w:szCs w:val="28"/>
          <w:lang w:eastAsia="ru-RU"/>
        </w:rPr>
      </w:pPr>
      <w:r w:rsidRPr="000712D7">
        <w:rPr>
          <w:b/>
          <w:i/>
          <w:sz w:val="28"/>
          <w:szCs w:val="28"/>
          <w:u w:val="single"/>
          <w:lang w:eastAsia="ru-RU"/>
        </w:rPr>
        <w:t xml:space="preserve">Формы контроля: </w:t>
      </w:r>
      <w:r w:rsidRPr="000712D7">
        <w:rPr>
          <w:i/>
          <w:sz w:val="28"/>
          <w:szCs w:val="28"/>
          <w:lang w:eastAsia="ru-RU"/>
        </w:rPr>
        <w:t xml:space="preserve">  </w:t>
      </w:r>
      <w:r w:rsidRPr="000712D7">
        <w:rPr>
          <w:sz w:val="28"/>
          <w:szCs w:val="28"/>
          <w:lang w:eastAsia="ru-RU"/>
        </w:rPr>
        <w:t>Самостоятельная работа, контрольная работа, тест, работа по карточке.</w:t>
      </w:r>
    </w:p>
    <w:p w:rsidR="00F26FEF" w:rsidRPr="000712D7" w:rsidRDefault="00F26FEF" w:rsidP="00F26FEF">
      <w:pPr>
        <w:suppressAutoHyphens w:val="0"/>
        <w:ind w:right="-2"/>
        <w:contextualSpacing/>
        <w:rPr>
          <w:b/>
          <w:sz w:val="16"/>
          <w:szCs w:val="16"/>
          <w:u w:val="single"/>
          <w:lang w:eastAsia="ru-RU"/>
        </w:rPr>
      </w:pPr>
    </w:p>
    <w:p w:rsidR="00F26FEF" w:rsidRPr="000712D7" w:rsidRDefault="00F26FEF" w:rsidP="00F26FEF">
      <w:pPr>
        <w:suppressAutoHyphens w:val="0"/>
        <w:ind w:right="-2"/>
        <w:contextualSpacing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u w:val="single"/>
          <w:lang w:eastAsia="ru-RU"/>
        </w:rPr>
        <w:t>Технические средства обучения:</w:t>
      </w:r>
      <w:r w:rsidRPr="000712D7">
        <w:rPr>
          <w:sz w:val="28"/>
          <w:szCs w:val="28"/>
          <w:lang w:eastAsia="ru-RU"/>
        </w:rPr>
        <w:t xml:space="preserve"> Компьютер, </w:t>
      </w:r>
      <w:proofErr w:type="spellStart"/>
      <w:r w:rsidRPr="000712D7">
        <w:rPr>
          <w:sz w:val="28"/>
          <w:szCs w:val="28"/>
          <w:lang w:eastAsia="ru-RU"/>
        </w:rPr>
        <w:t>медиапроектор</w:t>
      </w:r>
      <w:proofErr w:type="spellEnd"/>
    </w:p>
    <w:p w:rsidR="00F26FEF" w:rsidRPr="000712D7" w:rsidRDefault="00F26FEF" w:rsidP="00F26FEF">
      <w:pPr>
        <w:suppressAutoHyphens w:val="0"/>
        <w:ind w:right="-2"/>
        <w:contextualSpacing/>
        <w:rPr>
          <w:sz w:val="16"/>
          <w:szCs w:val="16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rPr>
          <w:sz w:val="28"/>
          <w:szCs w:val="28"/>
          <w:lang w:eastAsia="ru-RU"/>
        </w:rPr>
      </w:pPr>
      <w:r w:rsidRPr="000712D7">
        <w:rPr>
          <w:sz w:val="28"/>
          <w:szCs w:val="28"/>
          <w:u w:val="single"/>
          <w:lang w:eastAsia="ru-RU"/>
        </w:rPr>
        <w:t xml:space="preserve">Отличительные особенности рабочей программы по сравнению </w:t>
      </w:r>
      <w:proofErr w:type="gramStart"/>
      <w:r w:rsidRPr="000712D7">
        <w:rPr>
          <w:sz w:val="28"/>
          <w:szCs w:val="28"/>
          <w:u w:val="single"/>
          <w:lang w:eastAsia="ru-RU"/>
        </w:rPr>
        <w:t>с</w:t>
      </w:r>
      <w:proofErr w:type="gramEnd"/>
      <w:r w:rsidRPr="000712D7">
        <w:rPr>
          <w:sz w:val="28"/>
          <w:szCs w:val="28"/>
          <w:u w:val="single"/>
          <w:lang w:eastAsia="ru-RU"/>
        </w:rPr>
        <w:t xml:space="preserve"> примерной:</w:t>
      </w:r>
      <w:r w:rsidRPr="000712D7">
        <w:rPr>
          <w:sz w:val="28"/>
          <w:szCs w:val="28"/>
          <w:lang w:eastAsia="ru-RU"/>
        </w:rPr>
        <w:t xml:space="preserve"> </w:t>
      </w:r>
    </w:p>
    <w:p w:rsidR="00F26FEF" w:rsidRPr="000712D7" w:rsidRDefault="00F26FEF" w:rsidP="00F26FEF">
      <w:pPr>
        <w:suppressAutoHyphens w:val="0"/>
        <w:contextualSpacing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ab/>
        <w:t>В программу внесены изменения:  увеличено количество часов на изучение некоторых тем. Сравнительная таблица приведена ниже:</w:t>
      </w:r>
    </w:p>
    <w:tbl>
      <w:tblPr>
        <w:tblW w:w="489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7"/>
        <w:gridCol w:w="5904"/>
        <w:gridCol w:w="1811"/>
        <w:gridCol w:w="1902"/>
      </w:tblGrid>
      <w:tr w:rsidR="00F26FEF" w:rsidRPr="000712D7" w:rsidTr="007F1EB4"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№</w:t>
            </w:r>
          </w:p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0712D7">
              <w:rPr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0712D7">
              <w:rPr>
                <w:sz w:val="28"/>
                <w:szCs w:val="28"/>
                <w:lang w:eastAsia="ru-RU"/>
              </w:rPr>
              <w:t>/</w:t>
            </w:r>
            <w:proofErr w:type="spellStart"/>
            <w:r w:rsidRPr="000712D7">
              <w:rPr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Раздел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Количество часов в примерной программе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Количество часов в рабочей программе</w:t>
            </w:r>
          </w:p>
        </w:tc>
      </w:tr>
      <w:tr w:rsidR="00F26FEF" w:rsidRPr="000712D7" w:rsidTr="007F1EB4">
        <w:trPr>
          <w:trHeight w:val="371"/>
        </w:trPr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Повторение курса алгебры и начал анализа 10 класса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2</w:t>
            </w:r>
          </w:p>
        </w:tc>
      </w:tr>
      <w:tr w:rsidR="00F26FEF" w:rsidRPr="000712D7" w:rsidTr="007F1EB4">
        <w:trPr>
          <w:trHeight w:val="371"/>
        </w:trPr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Тригонометрические функции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13</w:t>
            </w:r>
          </w:p>
        </w:tc>
      </w:tr>
      <w:tr w:rsidR="00F26FEF" w:rsidRPr="000712D7" w:rsidTr="007F1EB4"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Производная и её геометрический смысл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16</w:t>
            </w:r>
          </w:p>
        </w:tc>
      </w:tr>
      <w:tr w:rsidR="00F26FEF" w:rsidRPr="000712D7" w:rsidTr="007F1EB4"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Применение производной к исследованию функций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val="en-US" w:eastAsia="ru-RU"/>
              </w:rPr>
              <w:t>1</w:t>
            </w:r>
            <w:r w:rsidRPr="000712D7">
              <w:rPr>
                <w:sz w:val="28"/>
                <w:szCs w:val="28"/>
                <w:lang w:eastAsia="ru-RU"/>
              </w:rPr>
              <w:t>6</w:t>
            </w:r>
          </w:p>
        </w:tc>
      </w:tr>
      <w:tr w:rsidR="00F26FEF" w:rsidRPr="000712D7" w:rsidTr="007F1EB4">
        <w:trPr>
          <w:trHeight w:val="361"/>
        </w:trPr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Интеграл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13</w:t>
            </w:r>
          </w:p>
        </w:tc>
      </w:tr>
      <w:tr w:rsidR="00F26FEF" w:rsidRPr="000712D7" w:rsidTr="007F1EB4"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bCs/>
                <w:sz w:val="28"/>
                <w:szCs w:val="28"/>
                <w:lang w:eastAsia="ru-RU"/>
              </w:rPr>
              <w:t xml:space="preserve">Элементы комбинаторики 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val="en-US" w:eastAsia="ru-RU"/>
              </w:rPr>
              <w:t>1</w:t>
            </w:r>
            <w:r w:rsidRPr="000712D7">
              <w:rPr>
                <w:sz w:val="28"/>
                <w:szCs w:val="28"/>
                <w:lang w:eastAsia="ru-RU"/>
              </w:rPr>
              <w:t>0</w:t>
            </w:r>
          </w:p>
        </w:tc>
      </w:tr>
      <w:tr w:rsidR="00F26FEF" w:rsidRPr="000712D7" w:rsidTr="007F1EB4"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bCs/>
                <w:sz w:val="28"/>
                <w:szCs w:val="28"/>
                <w:lang w:eastAsia="ru-RU"/>
              </w:rPr>
            </w:pPr>
            <w:r w:rsidRPr="000712D7">
              <w:rPr>
                <w:bCs/>
                <w:sz w:val="28"/>
                <w:szCs w:val="28"/>
                <w:lang w:eastAsia="ru-RU"/>
              </w:rPr>
              <w:t>Знакомство с вероятностью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7</w:t>
            </w:r>
          </w:p>
        </w:tc>
      </w:tr>
      <w:tr w:rsidR="00F26FEF" w:rsidRPr="000712D7" w:rsidTr="007F1EB4"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bCs/>
                <w:sz w:val="28"/>
                <w:szCs w:val="28"/>
                <w:lang w:eastAsia="ru-RU"/>
              </w:rPr>
              <w:t>Итоговое повторение курса алгебры и начал анализа, подготовка к ЕГЭ.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25</w:t>
            </w:r>
          </w:p>
        </w:tc>
      </w:tr>
      <w:tr w:rsidR="00F26FEF" w:rsidRPr="000712D7" w:rsidTr="007F1EB4"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6FEF" w:rsidRPr="000712D7" w:rsidRDefault="00F26FEF" w:rsidP="007F1EB4">
            <w:pPr>
              <w:suppressAutoHyphens w:val="0"/>
              <w:contextualSpacing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2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jc w:val="right"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102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FEF" w:rsidRPr="000712D7" w:rsidRDefault="00F26FEF" w:rsidP="007F1EB4">
            <w:pPr>
              <w:suppressAutoHyphens w:val="0"/>
              <w:contextualSpacing/>
              <w:rPr>
                <w:sz w:val="28"/>
                <w:szCs w:val="28"/>
                <w:lang w:eastAsia="ru-RU"/>
              </w:rPr>
            </w:pPr>
            <w:r w:rsidRPr="000712D7">
              <w:rPr>
                <w:sz w:val="28"/>
                <w:szCs w:val="28"/>
                <w:lang w:eastAsia="ru-RU"/>
              </w:rPr>
              <w:t>102</w:t>
            </w:r>
          </w:p>
        </w:tc>
      </w:tr>
    </w:tbl>
    <w:p w:rsidR="00F26FEF" w:rsidRPr="000712D7" w:rsidRDefault="00F26FEF" w:rsidP="00F26FEF">
      <w:pPr>
        <w:suppressAutoHyphens w:val="0"/>
        <w:contextualSpacing/>
        <w:rPr>
          <w:rFonts w:eastAsia="Calibri"/>
          <w:sz w:val="28"/>
          <w:szCs w:val="28"/>
          <w:lang w:eastAsia="en-US"/>
        </w:rPr>
      </w:pPr>
      <w:r w:rsidRPr="000712D7">
        <w:rPr>
          <w:sz w:val="28"/>
          <w:szCs w:val="28"/>
          <w:lang w:eastAsia="ru-RU"/>
        </w:rPr>
        <w:t xml:space="preserve">Внесение данных изменений позволяет охватить весь изучаемый материал по программе, повысить уровень </w:t>
      </w:r>
      <w:proofErr w:type="spellStart"/>
      <w:r w:rsidRPr="000712D7">
        <w:rPr>
          <w:sz w:val="28"/>
          <w:szCs w:val="28"/>
          <w:lang w:eastAsia="ru-RU"/>
        </w:rPr>
        <w:t>обученности</w:t>
      </w:r>
      <w:proofErr w:type="spellEnd"/>
      <w:r w:rsidRPr="000712D7">
        <w:rPr>
          <w:sz w:val="28"/>
          <w:szCs w:val="28"/>
          <w:lang w:eastAsia="ru-RU"/>
        </w:rPr>
        <w:t xml:space="preserve"> учащихся по предмету, а также более эффективно осуществить индивидуальный подход к </w:t>
      </w:r>
      <w:proofErr w:type="gramStart"/>
      <w:r w:rsidRPr="000712D7">
        <w:rPr>
          <w:sz w:val="28"/>
          <w:szCs w:val="28"/>
          <w:lang w:eastAsia="ru-RU"/>
        </w:rPr>
        <w:t>обучающимся</w:t>
      </w:r>
      <w:proofErr w:type="gramEnd"/>
      <w:r w:rsidRPr="000712D7">
        <w:rPr>
          <w:sz w:val="28"/>
          <w:szCs w:val="28"/>
          <w:lang w:eastAsia="ru-RU"/>
        </w:rPr>
        <w:t xml:space="preserve">. </w:t>
      </w:r>
    </w:p>
    <w:p w:rsidR="00F26FEF" w:rsidRPr="000712D7" w:rsidRDefault="00F26FEF" w:rsidP="00F26FEF">
      <w:pPr>
        <w:suppressAutoHyphens w:val="0"/>
        <w:contextualSpacing/>
        <w:rPr>
          <w:sz w:val="28"/>
          <w:szCs w:val="28"/>
          <w:lang w:eastAsia="ru-RU"/>
        </w:rPr>
      </w:pPr>
      <w:r w:rsidRPr="000712D7">
        <w:rPr>
          <w:sz w:val="28"/>
          <w:szCs w:val="28"/>
          <w:u w:val="single"/>
          <w:lang w:eastAsia="ru-RU"/>
        </w:rPr>
        <w:t>Срок реализации рабочей учебной программы</w:t>
      </w:r>
      <w:r w:rsidRPr="000712D7">
        <w:rPr>
          <w:sz w:val="28"/>
          <w:szCs w:val="28"/>
          <w:lang w:eastAsia="ru-RU"/>
        </w:rPr>
        <w:t xml:space="preserve"> – один учебный год.</w:t>
      </w:r>
    </w:p>
    <w:p w:rsidR="00F26FEF" w:rsidRPr="000712D7" w:rsidRDefault="00F26FEF" w:rsidP="00F26FEF">
      <w:pPr>
        <w:suppressAutoHyphens w:val="0"/>
        <w:contextualSpacing/>
        <w:rPr>
          <w:b/>
          <w:sz w:val="28"/>
          <w:szCs w:val="28"/>
          <w:u w:val="single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u w:val="single"/>
          <w:lang w:eastAsia="ru-RU"/>
        </w:rPr>
      </w:pPr>
      <w:r w:rsidRPr="000712D7">
        <w:rPr>
          <w:b/>
          <w:sz w:val="28"/>
          <w:szCs w:val="28"/>
          <w:u w:val="single"/>
          <w:lang w:eastAsia="ru-RU"/>
        </w:rPr>
        <w:t>ОСНОВНОЕ СОДЕРЖАНИЕ</w:t>
      </w:r>
    </w:p>
    <w:p w:rsidR="00F26FEF" w:rsidRPr="000712D7" w:rsidRDefault="00F26FEF" w:rsidP="00F26FEF">
      <w:pPr>
        <w:suppressAutoHyphens w:val="0"/>
        <w:contextualSpacing/>
        <w:jc w:val="both"/>
        <w:rPr>
          <w:sz w:val="28"/>
          <w:szCs w:val="28"/>
          <w:u w:val="single"/>
          <w:lang w:eastAsia="ru-RU"/>
        </w:rPr>
      </w:pPr>
    </w:p>
    <w:p w:rsidR="00F26FEF" w:rsidRPr="000712D7" w:rsidRDefault="00F26FEF" w:rsidP="00F26FEF">
      <w:pPr>
        <w:suppressAutoHyphens w:val="0"/>
        <w:ind w:left="360"/>
        <w:jc w:val="center"/>
        <w:rPr>
          <w:b/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Тема 1. «</w:t>
      </w:r>
      <w:r w:rsidRPr="000712D7">
        <w:rPr>
          <w:b/>
          <w:sz w:val="28"/>
          <w:szCs w:val="28"/>
          <w:lang w:eastAsia="ru-RU"/>
        </w:rPr>
        <w:t>Повторение курса алгебры и начал анализа</w:t>
      </w:r>
    </w:p>
    <w:p w:rsidR="00F26FEF" w:rsidRPr="000712D7" w:rsidRDefault="00F26FEF" w:rsidP="00F26FEF">
      <w:pPr>
        <w:suppressAutoHyphens w:val="0"/>
        <w:ind w:left="360"/>
        <w:jc w:val="center"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>10 класса</w:t>
      </w:r>
      <w:r w:rsidRPr="000712D7">
        <w:rPr>
          <w:b/>
          <w:bCs/>
          <w:sz w:val="28"/>
          <w:szCs w:val="28"/>
          <w:lang w:eastAsia="ru-RU"/>
        </w:rPr>
        <w:t>»</w:t>
      </w:r>
    </w:p>
    <w:p w:rsidR="00F26FEF" w:rsidRPr="000712D7" w:rsidRDefault="00F26FEF" w:rsidP="00F26FEF">
      <w:pPr>
        <w:suppressAutoHyphens w:val="0"/>
        <w:ind w:left="36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 xml:space="preserve">(2 часа) 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Раздел математики. Сквозная линия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Числа и вычисления</w:t>
      </w:r>
    </w:p>
    <w:p w:rsidR="00F26FEF" w:rsidRPr="000712D7" w:rsidRDefault="00F26FEF" w:rsidP="00F26FEF">
      <w:pPr>
        <w:numPr>
          <w:ilvl w:val="0"/>
          <w:numId w:val="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Функции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Обязательный минимум содержания образовательной области математика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Действительные числа. </w:t>
      </w:r>
    </w:p>
    <w:p w:rsidR="00F26FEF" w:rsidRPr="000712D7" w:rsidRDefault="00F26FEF" w:rsidP="00F26FEF">
      <w:pPr>
        <w:numPr>
          <w:ilvl w:val="0"/>
          <w:numId w:val="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Степенная функция, ее свойства и график. </w:t>
      </w:r>
    </w:p>
    <w:p w:rsidR="00F26FEF" w:rsidRPr="000712D7" w:rsidRDefault="00F26FEF" w:rsidP="00F26FEF">
      <w:pPr>
        <w:numPr>
          <w:ilvl w:val="0"/>
          <w:numId w:val="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Показательная функция, ее свойства и график. </w:t>
      </w:r>
    </w:p>
    <w:p w:rsidR="00F26FEF" w:rsidRPr="000712D7" w:rsidRDefault="00F26FEF" w:rsidP="00F26FEF">
      <w:pPr>
        <w:numPr>
          <w:ilvl w:val="0"/>
          <w:numId w:val="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Логарифмическая функция, ее свойства и график. 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Требования к математической подготовке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обязательной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15"/>
        </w:numPr>
        <w:suppressAutoHyphens w:val="0"/>
        <w:ind w:left="709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Уметь решать несложные алгебраические, иррациональные, показательные, логарифмические, тригонометрические уравнения, неравенства и их системы.</w:t>
      </w:r>
    </w:p>
    <w:p w:rsidR="00F26FEF" w:rsidRPr="000712D7" w:rsidRDefault="00F26FEF" w:rsidP="00F26FEF">
      <w:pPr>
        <w:numPr>
          <w:ilvl w:val="0"/>
          <w:numId w:val="15"/>
        </w:numPr>
        <w:suppressAutoHyphens w:val="0"/>
        <w:ind w:left="709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Знать свойства степенной, показательной, логарифмической функций и уметь строить их графики.</w:t>
      </w: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возможной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Уметь решать алгебраические, иррациональные, показательные, логарифмические, тригонометрические уравнения, неравенства и их системы, применяя различные методы их решений.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Знать свойства степенной, показательной, логарифмической функций и уметь строить их графики.</w:t>
      </w:r>
      <w:r w:rsidRPr="000712D7">
        <w:rPr>
          <w:b/>
          <w:bCs/>
          <w:i/>
          <w:iCs/>
          <w:sz w:val="28"/>
          <w:szCs w:val="28"/>
          <w:lang w:eastAsia="ru-RU"/>
        </w:rPr>
        <w:t> </w:t>
      </w:r>
      <w:r w:rsidRPr="000712D7">
        <w:rPr>
          <w:sz w:val="28"/>
          <w:szCs w:val="28"/>
          <w:lang w:eastAsia="ru-RU"/>
        </w:rPr>
        <w:t>Уметь применять свойства функций при решении различных задач.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val="en-US"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val="en-US" w:eastAsia="ru-RU"/>
        </w:rPr>
      </w:pP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Тема 2. «</w:t>
      </w:r>
      <w:r w:rsidRPr="000712D7">
        <w:rPr>
          <w:b/>
          <w:sz w:val="28"/>
          <w:szCs w:val="28"/>
          <w:lang w:eastAsia="ru-RU"/>
        </w:rPr>
        <w:t>Тригонометрические функции</w:t>
      </w:r>
      <w:r w:rsidRPr="000712D7">
        <w:rPr>
          <w:b/>
          <w:bCs/>
          <w:sz w:val="28"/>
          <w:szCs w:val="28"/>
          <w:lang w:eastAsia="ru-RU"/>
        </w:rPr>
        <w:t>» (13 часов)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lastRenderedPageBreak/>
        <w:t> 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Раздел математики. Сквозная линия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Функции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Обязательный минимум содержания образовательной области математика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Область определения тригонометрических функций.   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Множество значений тригонометрических функций.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Четность, нечетность, периодичность тригонометрических функций.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Свойства функций    </w:t>
      </w:r>
      <w:proofErr w:type="spellStart"/>
      <w:r w:rsidRPr="000712D7">
        <w:rPr>
          <w:i/>
          <w:sz w:val="28"/>
          <w:szCs w:val="28"/>
          <w:lang w:eastAsia="ru-RU"/>
        </w:rPr>
        <w:t>у=</w:t>
      </w:r>
      <w:r w:rsidRPr="000712D7">
        <w:rPr>
          <w:i/>
          <w:sz w:val="28"/>
          <w:szCs w:val="28"/>
          <w:lang w:val="en-US" w:eastAsia="ru-RU"/>
        </w:rPr>
        <w:t>cosx</w:t>
      </w:r>
      <w:proofErr w:type="spellEnd"/>
      <w:r w:rsidRPr="000712D7">
        <w:rPr>
          <w:i/>
          <w:sz w:val="28"/>
          <w:szCs w:val="28"/>
          <w:lang w:eastAsia="ru-RU"/>
        </w:rPr>
        <w:t xml:space="preserve">,     </w:t>
      </w:r>
      <w:r w:rsidRPr="000712D7">
        <w:rPr>
          <w:i/>
          <w:sz w:val="28"/>
          <w:szCs w:val="28"/>
          <w:lang w:val="en-US" w:eastAsia="ru-RU"/>
        </w:rPr>
        <w:t>y</w:t>
      </w:r>
      <w:r w:rsidRPr="000712D7">
        <w:rPr>
          <w:i/>
          <w:sz w:val="28"/>
          <w:szCs w:val="28"/>
          <w:lang w:eastAsia="ru-RU"/>
        </w:rPr>
        <w:t>=</w:t>
      </w:r>
      <w:r w:rsidRPr="000712D7">
        <w:rPr>
          <w:i/>
          <w:sz w:val="28"/>
          <w:szCs w:val="28"/>
          <w:lang w:val="en-US" w:eastAsia="ru-RU"/>
        </w:rPr>
        <w:t>sin</w:t>
      </w:r>
      <w:proofErr w:type="spellStart"/>
      <w:r w:rsidRPr="000712D7">
        <w:rPr>
          <w:i/>
          <w:sz w:val="28"/>
          <w:szCs w:val="28"/>
          <w:lang w:eastAsia="ru-RU"/>
        </w:rPr>
        <w:t>x</w:t>
      </w:r>
      <w:proofErr w:type="spellEnd"/>
      <w:r w:rsidRPr="000712D7">
        <w:rPr>
          <w:sz w:val="28"/>
          <w:szCs w:val="28"/>
          <w:lang w:eastAsia="ru-RU"/>
        </w:rPr>
        <w:t>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Графики функций    </w:t>
      </w:r>
      <w:proofErr w:type="spellStart"/>
      <w:r w:rsidRPr="000712D7">
        <w:rPr>
          <w:i/>
          <w:sz w:val="28"/>
          <w:szCs w:val="28"/>
          <w:lang w:eastAsia="ru-RU"/>
        </w:rPr>
        <w:t>у=</w:t>
      </w:r>
      <w:r w:rsidRPr="000712D7">
        <w:rPr>
          <w:i/>
          <w:sz w:val="28"/>
          <w:szCs w:val="28"/>
          <w:lang w:val="en-US" w:eastAsia="ru-RU"/>
        </w:rPr>
        <w:t>cos</w:t>
      </w:r>
      <w:proofErr w:type="spellEnd"/>
      <w:r w:rsidRPr="000712D7">
        <w:rPr>
          <w:i/>
          <w:sz w:val="28"/>
          <w:szCs w:val="28"/>
          <w:lang w:eastAsia="ru-RU"/>
        </w:rPr>
        <w:t xml:space="preserve"> </w:t>
      </w:r>
      <w:r w:rsidRPr="000712D7">
        <w:rPr>
          <w:i/>
          <w:sz w:val="28"/>
          <w:szCs w:val="28"/>
          <w:lang w:val="en-US" w:eastAsia="ru-RU"/>
        </w:rPr>
        <w:t>x</w:t>
      </w:r>
      <w:r w:rsidRPr="000712D7">
        <w:rPr>
          <w:i/>
          <w:sz w:val="28"/>
          <w:szCs w:val="28"/>
          <w:lang w:eastAsia="ru-RU"/>
        </w:rPr>
        <w:t xml:space="preserve">,   </w:t>
      </w:r>
      <w:r w:rsidRPr="000712D7">
        <w:rPr>
          <w:i/>
          <w:sz w:val="28"/>
          <w:szCs w:val="28"/>
          <w:lang w:val="en-US" w:eastAsia="ru-RU"/>
        </w:rPr>
        <w:t>y</w:t>
      </w:r>
      <w:r w:rsidRPr="000712D7">
        <w:rPr>
          <w:i/>
          <w:sz w:val="28"/>
          <w:szCs w:val="28"/>
          <w:lang w:eastAsia="ru-RU"/>
        </w:rPr>
        <w:t>=</w:t>
      </w:r>
      <w:proofErr w:type="spellStart"/>
      <w:r w:rsidRPr="000712D7">
        <w:rPr>
          <w:i/>
          <w:sz w:val="28"/>
          <w:szCs w:val="28"/>
          <w:lang w:val="en-US" w:eastAsia="ru-RU"/>
        </w:rPr>
        <w:t>sinx</w:t>
      </w:r>
      <w:proofErr w:type="spellEnd"/>
      <w:r w:rsidRPr="000712D7">
        <w:rPr>
          <w:sz w:val="28"/>
          <w:szCs w:val="28"/>
          <w:lang w:eastAsia="ru-RU"/>
        </w:rPr>
        <w:t>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Свойства функции   </w:t>
      </w:r>
      <w:r w:rsidRPr="000712D7">
        <w:rPr>
          <w:i/>
          <w:sz w:val="28"/>
          <w:szCs w:val="28"/>
          <w:lang w:val="en-US" w:eastAsia="ru-RU"/>
        </w:rPr>
        <w:t>y</w:t>
      </w:r>
      <w:r w:rsidRPr="000712D7">
        <w:rPr>
          <w:i/>
          <w:sz w:val="28"/>
          <w:szCs w:val="28"/>
          <w:lang w:eastAsia="ru-RU"/>
        </w:rPr>
        <w:t>=</w:t>
      </w:r>
      <w:proofErr w:type="spellStart"/>
      <w:r w:rsidRPr="000712D7">
        <w:rPr>
          <w:i/>
          <w:sz w:val="28"/>
          <w:szCs w:val="28"/>
          <w:lang w:val="en-US" w:eastAsia="ru-RU"/>
        </w:rPr>
        <w:t>tgx</w:t>
      </w:r>
      <w:proofErr w:type="spellEnd"/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График функции    </w:t>
      </w:r>
      <w:r w:rsidRPr="000712D7">
        <w:rPr>
          <w:i/>
          <w:sz w:val="28"/>
          <w:szCs w:val="28"/>
          <w:lang w:val="en-US" w:eastAsia="ru-RU"/>
        </w:rPr>
        <w:t>y</w:t>
      </w:r>
      <w:r w:rsidRPr="000712D7">
        <w:rPr>
          <w:i/>
          <w:sz w:val="28"/>
          <w:szCs w:val="28"/>
          <w:lang w:eastAsia="ru-RU"/>
        </w:rPr>
        <w:t>=</w:t>
      </w:r>
      <w:proofErr w:type="spellStart"/>
      <w:r w:rsidRPr="000712D7">
        <w:rPr>
          <w:i/>
          <w:sz w:val="28"/>
          <w:szCs w:val="28"/>
          <w:lang w:val="en-US" w:eastAsia="ru-RU"/>
        </w:rPr>
        <w:t>tgx</w:t>
      </w:r>
      <w:proofErr w:type="spellEnd"/>
      <w:r w:rsidRPr="000712D7">
        <w:rPr>
          <w:sz w:val="28"/>
          <w:szCs w:val="28"/>
          <w:lang w:eastAsia="ru-RU"/>
        </w:rPr>
        <w:t>.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Требования к математической подготовке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обязательной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Научиться находить область определения тригонометрических функций. 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Научиться находить множество значений тригонометрических функций.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Научиться определять четность, нечетность, периодичность тригонометрических функций.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Знать свойства тригонометрических функций  </w:t>
      </w:r>
      <w:r w:rsidR="004528CA" w:rsidRPr="004528CA">
        <w:rPr>
          <w:position w:val="-1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4.75pt;height:18.75pt">
            <v:imagedata r:id="rId6" o:title=""/>
          </v:shape>
        </w:pict>
      </w:r>
      <w:r w:rsidRPr="000712D7">
        <w:rPr>
          <w:sz w:val="28"/>
          <w:szCs w:val="28"/>
          <w:lang w:eastAsia="ru-RU"/>
        </w:rPr>
        <w:t xml:space="preserve"> и уметь строить их графики.</w:t>
      </w:r>
    </w:p>
    <w:p w:rsidR="00F26FEF" w:rsidRPr="000712D7" w:rsidRDefault="00F26FEF" w:rsidP="00F26FEF">
      <w:pPr>
        <w:suppressAutoHyphens w:val="0"/>
        <w:ind w:left="720" w:hanging="36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 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возможной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Научиться находить область определения и множество значений  тригонометрических функций в более сложных случаях.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Научиться определять четность, нечетность, периодичность тригонометрических функций в более сложных случаях.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Знать свойства тригонометрических функций  </w:t>
      </w:r>
      <w:r w:rsidR="004528CA" w:rsidRPr="004528CA">
        <w:rPr>
          <w:position w:val="-10"/>
          <w:sz w:val="28"/>
          <w:szCs w:val="28"/>
          <w:lang w:eastAsia="ru-RU"/>
        </w:rPr>
        <w:pict>
          <v:shape id="_x0000_i1026" type="#_x0000_t75" style="width:174.75pt;height:18.75pt">
            <v:imagedata r:id="rId6" o:title=""/>
          </v:shape>
        </w:pict>
      </w:r>
      <w:r w:rsidRPr="000712D7">
        <w:rPr>
          <w:sz w:val="28"/>
          <w:szCs w:val="28"/>
          <w:lang w:eastAsia="ru-RU"/>
        </w:rPr>
        <w:t xml:space="preserve"> и уметь строить их графики. Уметь выполнять преобразования графиков. </w:t>
      </w:r>
    </w:p>
    <w:p w:rsidR="00F26FEF" w:rsidRPr="000712D7" w:rsidRDefault="00F26FEF" w:rsidP="00F26FEF">
      <w:pPr>
        <w:numPr>
          <w:ilvl w:val="0"/>
          <w:numId w:val="1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описывать по графику и в </w:t>
      </w:r>
      <w:r w:rsidRPr="000712D7">
        <w:rPr>
          <w:i/>
          <w:sz w:val="28"/>
          <w:szCs w:val="28"/>
          <w:lang w:eastAsia="ru-RU"/>
        </w:rPr>
        <w:t>простейших случаях по формуле</w:t>
      </w:r>
      <w:r w:rsidRPr="000712D7">
        <w:rPr>
          <w:sz w:val="28"/>
          <w:szCs w:val="28"/>
          <w:lang w:eastAsia="ru-RU"/>
        </w:rPr>
        <w:t xml:space="preserve"> поведение и свойства тригонометрических функций, находить по графику функции наибольшие и наименьшие значения;</w:t>
      </w:r>
    </w:p>
    <w:p w:rsidR="00F26FEF" w:rsidRPr="000712D7" w:rsidRDefault="00F26FEF" w:rsidP="00F26FEF">
      <w:pPr>
        <w:suppressAutoHyphens w:val="0"/>
        <w:ind w:left="360"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 xml:space="preserve">Использовать приобретенные знания и умения в практической    деятельности и повседневной жизни </w:t>
      </w:r>
      <w:proofErr w:type="gramStart"/>
      <w:r w:rsidRPr="000712D7">
        <w:rPr>
          <w:b/>
          <w:sz w:val="28"/>
          <w:szCs w:val="28"/>
          <w:lang w:eastAsia="ru-RU"/>
        </w:rPr>
        <w:t>для</w:t>
      </w:r>
      <w:proofErr w:type="gramEnd"/>
      <w:r w:rsidRPr="000712D7">
        <w:rPr>
          <w:sz w:val="28"/>
          <w:szCs w:val="28"/>
          <w:lang w:eastAsia="ru-RU"/>
        </w:rPr>
        <w:t>:</w:t>
      </w:r>
    </w:p>
    <w:p w:rsidR="00F26FEF" w:rsidRPr="000712D7" w:rsidRDefault="00F26FEF" w:rsidP="00F26FEF">
      <w:pPr>
        <w:numPr>
          <w:ilvl w:val="0"/>
          <w:numId w:val="18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практических расчетов по формулам, включая формулы, содержащие   тригонометрические функции, используя при необходимости справочные материалы и простейшие вычислительные устройства.</w:t>
      </w:r>
    </w:p>
    <w:p w:rsidR="00F26FEF" w:rsidRPr="000712D7" w:rsidRDefault="00F26FEF" w:rsidP="00F26FEF">
      <w:pPr>
        <w:numPr>
          <w:ilvl w:val="0"/>
          <w:numId w:val="1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Научится определять свойства обратных тригонометрических функций и  выполнять эскизы их графиков, используя эти свойства.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ind w:left="36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b/>
          <w:bCs/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Тема 3. «</w:t>
      </w:r>
      <w:r w:rsidRPr="000712D7">
        <w:rPr>
          <w:b/>
          <w:sz w:val="28"/>
          <w:szCs w:val="28"/>
          <w:lang w:eastAsia="ru-RU"/>
        </w:rPr>
        <w:t>Производная и ее геометрический смысл</w:t>
      </w:r>
      <w:r w:rsidRPr="000712D7">
        <w:rPr>
          <w:b/>
          <w:bCs/>
          <w:sz w:val="28"/>
          <w:szCs w:val="28"/>
          <w:lang w:eastAsia="ru-RU"/>
        </w:rPr>
        <w:t xml:space="preserve">» </w:t>
      </w: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(16 часов)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Раздел математики. Сквозная линия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1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Функции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Обязательный минимум содержания образовательной области математика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Понятие о пределе и непрерывности функции.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Производная. Физический смысл производной.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Таблица производных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Производная суммы, произведения и частного двух функций.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Геометрический смысл производной. 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Уравнение касательной.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b/>
          <w:bCs/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Требования к математической подготовке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обязательной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Понимать механический смысл производной.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Находить производные элементарных функций, пользуясь таблицей производных.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Находить производные элементарных функций, пользуясь правилами дифференцирования.</w:t>
      </w: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Понимать геометрический смысл производной.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highlight w:val="yellow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возможной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5"/>
        </w:numPr>
        <w:suppressAutoHyphens w:val="0"/>
        <w:rPr>
          <w:sz w:val="28"/>
          <w:szCs w:val="28"/>
          <w:lang w:eastAsia="ru-RU"/>
        </w:rPr>
      </w:pPr>
      <w:proofErr w:type="gramStart"/>
      <w:r w:rsidRPr="000712D7">
        <w:rPr>
          <w:sz w:val="28"/>
          <w:szCs w:val="28"/>
          <w:lang w:eastAsia="ru-RU"/>
        </w:rPr>
        <w:t>Овладеть понятием производной (возможно на наглядно-</w:t>
      </w:r>
      <w:proofErr w:type="gramEnd"/>
    </w:p>
    <w:p w:rsidR="00F26FEF" w:rsidRPr="000712D7" w:rsidRDefault="00F26FEF" w:rsidP="00F26FEF">
      <w:pPr>
        <w:numPr>
          <w:ilvl w:val="0"/>
          <w:numId w:val="19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интуитивном </w:t>
      </w:r>
      <w:proofErr w:type="gramStart"/>
      <w:r w:rsidRPr="000712D7">
        <w:rPr>
          <w:sz w:val="28"/>
          <w:szCs w:val="28"/>
          <w:lang w:eastAsia="ru-RU"/>
        </w:rPr>
        <w:t>уровне</w:t>
      </w:r>
      <w:proofErr w:type="gramEnd"/>
      <w:r w:rsidRPr="000712D7">
        <w:rPr>
          <w:sz w:val="28"/>
          <w:szCs w:val="28"/>
          <w:lang w:eastAsia="ru-RU"/>
        </w:rPr>
        <w:t>). Усвоить механический смысл производной</w:t>
      </w:r>
      <w:r w:rsidRPr="000712D7">
        <w:rPr>
          <w:sz w:val="28"/>
          <w:szCs w:val="28"/>
          <w:lang w:eastAsia="ru-RU"/>
        </w:rPr>
        <w:t></w:t>
      </w:r>
    </w:p>
    <w:p w:rsidR="00F26FEF" w:rsidRPr="000712D7" w:rsidRDefault="00F26FEF" w:rsidP="00F26FEF">
      <w:pPr>
        <w:numPr>
          <w:ilvl w:val="0"/>
          <w:numId w:val="19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Освоить технику дифференцирования.</w:t>
      </w:r>
    </w:p>
    <w:p w:rsidR="00F26FEF" w:rsidRPr="000712D7" w:rsidRDefault="00F26FEF" w:rsidP="00F26FEF">
      <w:pPr>
        <w:numPr>
          <w:ilvl w:val="0"/>
          <w:numId w:val="19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Усвоить геометрический смысл производной.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b/>
          <w:bCs/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Тема 4. «</w:t>
      </w:r>
      <w:r w:rsidRPr="000712D7">
        <w:rPr>
          <w:b/>
          <w:sz w:val="28"/>
          <w:szCs w:val="28"/>
          <w:lang w:eastAsia="ru-RU"/>
        </w:rPr>
        <w:t>Применение производной к исследованию функций</w:t>
      </w:r>
      <w:r w:rsidRPr="000712D7">
        <w:rPr>
          <w:b/>
          <w:bCs/>
          <w:sz w:val="28"/>
          <w:szCs w:val="28"/>
          <w:lang w:eastAsia="ru-RU"/>
        </w:rPr>
        <w:t>» (16 часов)</w:t>
      </w: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Раздел математики. Сквозная </w:t>
      </w:r>
      <w:r>
        <w:rPr>
          <w:b/>
          <w:bCs/>
          <w:i/>
          <w:iCs/>
          <w:sz w:val="28"/>
          <w:szCs w:val="28"/>
          <w:lang w:eastAsia="ru-RU"/>
        </w:rPr>
        <w:t xml:space="preserve"> </w:t>
      </w:r>
      <w:r w:rsidRPr="000712D7">
        <w:rPr>
          <w:b/>
          <w:bCs/>
          <w:i/>
          <w:iCs/>
          <w:sz w:val="28"/>
          <w:szCs w:val="28"/>
          <w:lang w:eastAsia="ru-RU"/>
        </w:rPr>
        <w:t>линия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ind w:left="720" w:hanging="360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 xml:space="preserve">        </w:t>
      </w:r>
      <w:r w:rsidRPr="000712D7">
        <w:rPr>
          <w:sz w:val="28"/>
          <w:szCs w:val="28"/>
          <w:lang w:eastAsia="ru-RU"/>
        </w:rPr>
        <w:t>Функции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Обязательный минимум содержания образовательной области математика</w:t>
      </w:r>
    </w:p>
    <w:p w:rsidR="00F26FEF" w:rsidRPr="000712D7" w:rsidRDefault="00F26FEF" w:rsidP="00F26FEF">
      <w:pPr>
        <w:numPr>
          <w:ilvl w:val="0"/>
          <w:numId w:val="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Исследование свойств функции с помощью производной. </w:t>
      </w:r>
    </w:p>
    <w:p w:rsidR="00F26FEF" w:rsidRPr="000712D7" w:rsidRDefault="00F26FEF" w:rsidP="00F26FEF">
      <w:pPr>
        <w:numPr>
          <w:ilvl w:val="0"/>
          <w:numId w:val="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Нахождение промежутков монотонности.</w:t>
      </w:r>
    </w:p>
    <w:p w:rsidR="00F26FEF" w:rsidRPr="000712D7" w:rsidRDefault="00F26FEF" w:rsidP="00F26FEF">
      <w:pPr>
        <w:numPr>
          <w:ilvl w:val="0"/>
          <w:numId w:val="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Нахождение экстремумов функции</w:t>
      </w:r>
    </w:p>
    <w:p w:rsidR="00F26FEF" w:rsidRPr="000712D7" w:rsidRDefault="00F26FEF" w:rsidP="00F26FEF">
      <w:pPr>
        <w:numPr>
          <w:ilvl w:val="0"/>
          <w:numId w:val="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Построение графиков функций.</w:t>
      </w:r>
    </w:p>
    <w:p w:rsidR="00F26FEF" w:rsidRPr="000712D7" w:rsidRDefault="00F26FEF" w:rsidP="00F26FEF">
      <w:pPr>
        <w:numPr>
          <w:ilvl w:val="0"/>
          <w:numId w:val="6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lastRenderedPageBreak/>
        <w:t>Нахождение наибольших и наименьших значений.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Требования к математической подготовке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обязательной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numPr>
          <w:ilvl w:val="0"/>
          <w:numId w:val="21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Применять производные для исследования функций на монотонность в   несложных случаях.</w:t>
      </w:r>
    </w:p>
    <w:p w:rsidR="00F26FEF" w:rsidRPr="000712D7" w:rsidRDefault="00F26FEF" w:rsidP="00F26FEF">
      <w:pPr>
        <w:numPr>
          <w:ilvl w:val="0"/>
          <w:numId w:val="21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Применять производные для исследования функций на экстремумы в несложных случаях.</w:t>
      </w:r>
    </w:p>
    <w:p w:rsidR="00F26FEF" w:rsidRPr="000712D7" w:rsidRDefault="00F26FEF" w:rsidP="00F26FEF">
      <w:pPr>
        <w:numPr>
          <w:ilvl w:val="0"/>
          <w:numId w:val="21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Применять производные для исследования функций и построения их графиков в несложных случаях.</w:t>
      </w:r>
    </w:p>
    <w:p w:rsidR="00F26FEF" w:rsidRPr="000712D7" w:rsidRDefault="00F26FEF" w:rsidP="00F26FEF">
      <w:pPr>
        <w:numPr>
          <w:ilvl w:val="0"/>
          <w:numId w:val="21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Применять производные для нахождения наибольших и наименьших значений функции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возможной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numPr>
          <w:ilvl w:val="0"/>
          <w:numId w:val="20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Научиться применять дифференциальное исчисление для исследования  элементарных и сложных функций и построения их графиков.</w:t>
      </w:r>
    </w:p>
    <w:p w:rsidR="00F26FEF" w:rsidRPr="000712D7" w:rsidRDefault="00F26FEF" w:rsidP="00F26FEF">
      <w:pPr>
        <w:numPr>
          <w:ilvl w:val="0"/>
          <w:numId w:val="20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0712D7">
        <w:rPr>
          <w:sz w:val="28"/>
          <w:szCs w:val="28"/>
          <w:lang w:eastAsia="ru-RU"/>
        </w:rPr>
        <w:t>для</w:t>
      </w:r>
      <w:proofErr w:type="gramEnd"/>
      <w:r w:rsidRPr="000712D7">
        <w:rPr>
          <w:sz w:val="28"/>
          <w:szCs w:val="28"/>
          <w:lang w:eastAsia="ru-RU"/>
        </w:rPr>
        <w:t>:</w:t>
      </w:r>
    </w:p>
    <w:p w:rsidR="00F26FEF" w:rsidRPr="000712D7" w:rsidRDefault="00F26FEF" w:rsidP="00F26FEF">
      <w:pPr>
        <w:numPr>
          <w:ilvl w:val="0"/>
          <w:numId w:val="20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решения прикладных задач, в том числе социально-экономических и физических, на наибольшие и наименьшие значения, на нахождение скорости и ускорения.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Тема 5. «</w:t>
      </w:r>
      <w:r w:rsidRPr="000712D7">
        <w:rPr>
          <w:b/>
          <w:sz w:val="28"/>
          <w:szCs w:val="28"/>
          <w:lang w:eastAsia="ru-RU"/>
        </w:rPr>
        <w:t>Интеграл</w:t>
      </w:r>
      <w:r w:rsidRPr="000712D7">
        <w:rPr>
          <w:b/>
          <w:bCs/>
          <w:sz w:val="28"/>
          <w:szCs w:val="28"/>
          <w:lang w:eastAsia="ru-RU"/>
        </w:rPr>
        <w:t xml:space="preserve">» (13 часов) 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Раздел математики. Сквозная линия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20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Функции</w:t>
      </w:r>
    </w:p>
    <w:p w:rsidR="00F26FEF" w:rsidRPr="000712D7" w:rsidRDefault="00F26FEF" w:rsidP="00F26FEF">
      <w:pPr>
        <w:suppressAutoHyphens w:val="0"/>
        <w:ind w:left="720" w:hanging="36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Обязательный минимум содержания образовательной области математика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Первообразная.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Правила нахождения </w:t>
      </w:r>
      <w:proofErr w:type="gramStart"/>
      <w:r w:rsidRPr="000712D7">
        <w:rPr>
          <w:sz w:val="28"/>
          <w:szCs w:val="28"/>
          <w:lang w:eastAsia="ru-RU"/>
        </w:rPr>
        <w:t>первообразных</w:t>
      </w:r>
      <w:proofErr w:type="gramEnd"/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Площадь криволинейной трапеции. 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Вычисление интегралов.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Требования к математической подготовке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highlight w:val="yellow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обязательной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Научиться находить </w:t>
      </w:r>
      <w:proofErr w:type="gramStart"/>
      <w:r w:rsidRPr="000712D7">
        <w:rPr>
          <w:sz w:val="28"/>
          <w:szCs w:val="28"/>
          <w:lang w:eastAsia="ru-RU"/>
        </w:rPr>
        <w:t>первообразные</w:t>
      </w:r>
      <w:proofErr w:type="gramEnd"/>
      <w:r w:rsidRPr="000712D7">
        <w:rPr>
          <w:sz w:val="28"/>
          <w:szCs w:val="28"/>
          <w:lang w:eastAsia="ru-RU"/>
        </w:rPr>
        <w:t xml:space="preserve">, пользуясь таблицей первообразных. 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Научиться вычислять интегралы в простых случаях.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Научиться находить площадь криволинейной трапеции.</w:t>
      </w:r>
    </w:p>
    <w:p w:rsidR="00F26FEF" w:rsidRPr="000712D7" w:rsidRDefault="00F26FEF" w:rsidP="00F26FEF">
      <w:pPr>
        <w:suppressAutoHyphens w:val="0"/>
        <w:ind w:left="720" w:hanging="36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возможной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Освоить технику нахождения </w:t>
      </w:r>
      <w:proofErr w:type="gramStart"/>
      <w:r w:rsidRPr="000712D7">
        <w:rPr>
          <w:sz w:val="28"/>
          <w:szCs w:val="28"/>
          <w:lang w:eastAsia="ru-RU"/>
        </w:rPr>
        <w:t>первообразных</w:t>
      </w:r>
      <w:proofErr w:type="gramEnd"/>
      <w:r w:rsidRPr="000712D7">
        <w:rPr>
          <w:sz w:val="28"/>
          <w:szCs w:val="28"/>
          <w:lang w:eastAsia="ru-RU"/>
        </w:rPr>
        <w:t>.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Усвоить геометрический смысл интеграла.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Освоить технику вычисления интегралов.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Научиться находить площади фигур в более сложных случаях.</w:t>
      </w:r>
    </w:p>
    <w:p w:rsidR="00F26FEF" w:rsidRPr="000712D7" w:rsidRDefault="00F26FEF" w:rsidP="00F26FEF">
      <w:pPr>
        <w:suppressAutoHyphens w:val="0"/>
        <w:ind w:left="720" w:hanging="36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Тема 6 «Элементы комбинаторики» (10 часов)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Раздел математики. Сквозная линия</w:t>
      </w:r>
    </w:p>
    <w:p w:rsidR="00F26FEF" w:rsidRPr="000712D7" w:rsidRDefault="00F26FEF" w:rsidP="00F26FEF">
      <w:pPr>
        <w:suppressAutoHyphens w:val="0"/>
        <w:ind w:left="720" w:hanging="360"/>
        <w:rPr>
          <w:b/>
          <w:bCs/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Числа и вычисления.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b/>
          <w:bCs/>
          <w:sz w:val="28"/>
          <w:szCs w:val="28"/>
          <w:lang w:eastAsia="ru-RU"/>
        </w:rPr>
      </w:pPr>
      <w:r w:rsidRPr="000712D7">
        <w:rPr>
          <w:bCs/>
          <w:sz w:val="28"/>
          <w:szCs w:val="28"/>
          <w:lang w:eastAsia="ru-RU"/>
        </w:rPr>
        <w:t>Множества и комбинаторика</w:t>
      </w:r>
      <w:r w:rsidRPr="000712D7">
        <w:rPr>
          <w:b/>
          <w:bCs/>
          <w:sz w:val="28"/>
          <w:szCs w:val="28"/>
          <w:lang w:eastAsia="ru-RU"/>
        </w:rPr>
        <w:t>.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Статистика.</w:t>
      </w:r>
    </w:p>
    <w:p w:rsidR="00F26FEF" w:rsidRPr="000712D7" w:rsidRDefault="00F26FEF" w:rsidP="00F26FEF">
      <w:pPr>
        <w:numPr>
          <w:ilvl w:val="0"/>
          <w:numId w:val="7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Вероятность.</w:t>
      </w: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Обязательный минимум содержания образовательной области математика</w:t>
      </w:r>
    </w:p>
    <w:p w:rsidR="00F26FEF" w:rsidRPr="000712D7" w:rsidRDefault="00F26FEF" w:rsidP="00F26FEF">
      <w:pPr>
        <w:suppressAutoHyphens w:val="0"/>
        <w:ind w:left="720" w:hanging="360"/>
        <w:rPr>
          <w:b/>
          <w:bCs/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8"/>
        </w:numPr>
        <w:suppressAutoHyphens w:val="0"/>
        <w:rPr>
          <w:sz w:val="28"/>
          <w:szCs w:val="28"/>
          <w:lang w:eastAsia="ru-RU"/>
        </w:rPr>
      </w:pPr>
      <w:r w:rsidRPr="000712D7">
        <w:rPr>
          <w:color w:val="000000"/>
          <w:sz w:val="28"/>
          <w:szCs w:val="28"/>
          <w:lang w:eastAsia="ru-RU"/>
        </w:rPr>
        <w:t>Перестановки, сочетания и размещения в комбинаторике.</w:t>
      </w:r>
      <w:r w:rsidRPr="000712D7">
        <w:rPr>
          <w:sz w:val="28"/>
          <w:szCs w:val="28"/>
          <w:lang w:eastAsia="ru-RU"/>
        </w:rPr>
        <w:t xml:space="preserve"> </w:t>
      </w:r>
    </w:p>
    <w:p w:rsidR="00F26FEF" w:rsidRPr="000712D7" w:rsidRDefault="00F26FEF" w:rsidP="00F26FEF">
      <w:pPr>
        <w:numPr>
          <w:ilvl w:val="0"/>
          <w:numId w:val="9"/>
        </w:numPr>
        <w:suppressAutoHyphens w:val="0"/>
        <w:rPr>
          <w:sz w:val="28"/>
          <w:szCs w:val="28"/>
          <w:lang w:eastAsia="ru-RU"/>
        </w:rPr>
      </w:pPr>
      <w:r w:rsidRPr="000712D7">
        <w:rPr>
          <w:color w:val="000000"/>
          <w:sz w:val="28"/>
          <w:szCs w:val="28"/>
          <w:lang w:eastAsia="ru-RU"/>
        </w:rPr>
        <w:t>Случайные события и их вероятности.</w:t>
      </w: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Требования к математической подготовке</w:t>
      </w:r>
    </w:p>
    <w:p w:rsidR="00F26FEF" w:rsidRPr="000712D7" w:rsidRDefault="00F26FEF" w:rsidP="00F26FEF">
      <w:pPr>
        <w:suppressAutoHyphens w:val="0"/>
        <w:rPr>
          <w:b/>
          <w:bCs/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обязательной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numPr>
          <w:ilvl w:val="0"/>
          <w:numId w:val="11"/>
        </w:numPr>
        <w:suppressAutoHyphens w:val="0"/>
        <w:spacing w:before="60"/>
        <w:jc w:val="both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Уметь решать комбинаторные задачи. </w:t>
      </w:r>
    </w:p>
    <w:p w:rsidR="00F26FEF" w:rsidRPr="000712D7" w:rsidRDefault="00F26FEF" w:rsidP="00F26FEF">
      <w:pPr>
        <w:numPr>
          <w:ilvl w:val="0"/>
          <w:numId w:val="9"/>
        </w:numPr>
        <w:suppressAutoHyphens w:val="0"/>
        <w:spacing w:before="60"/>
        <w:jc w:val="both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Уметь находить вероятности случайных событий в простейших случаях.</w:t>
      </w:r>
    </w:p>
    <w:p w:rsidR="00F26FEF" w:rsidRPr="000712D7" w:rsidRDefault="00F26FEF" w:rsidP="00F26FEF">
      <w:pPr>
        <w:suppressAutoHyphens w:val="0"/>
        <w:ind w:left="36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i/>
          <w:iCs/>
          <w:sz w:val="28"/>
          <w:szCs w:val="28"/>
          <w:lang w:eastAsia="ru-RU"/>
        </w:rPr>
      </w:pPr>
      <w:r w:rsidRPr="000712D7">
        <w:rPr>
          <w:b/>
          <w:i/>
          <w:iCs/>
          <w:sz w:val="28"/>
          <w:szCs w:val="28"/>
          <w:lang w:eastAsia="ru-RU"/>
        </w:rPr>
        <w:t xml:space="preserve">Уровень возможной подготовки </w:t>
      </w:r>
      <w:proofErr w:type="gramStart"/>
      <w:r w:rsidRPr="000712D7">
        <w:rPr>
          <w:b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b/>
          <w:i/>
          <w:iCs/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10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Уметь находить частоту события, используя собственные наблюдения и готовые статистические данные.</w:t>
      </w:r>
    </w:p>
    <w:p w:rsidR="00F26FEF" w:rsidRPr="000712D7" w:rsidRDefault="00F26FEF" w:rsidP="00F26FEF">
      <w:pPr>
        <w:numPr>
          <w:ilvl w:val="0"/>
          <w:numId w:val="9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Использовать приобретенные знания и умения в практической деятельности и повседневной жизни для решения учебных и практических задач, требующих систематического перебора вариантов.</w:t>
      </w:r>
    </w:p>
    <w:p w:rsidR="00F26FEF" w:rsidRPr="000712D7" w:rsidRDefault="00F26FEF" w:rsidP="00F26FEF">
      <w:pPr>
        <w:numPr>
          <w:ilvl w:val="0"/>
          <w:numId w:val="9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Использовать приобретенные знания и умения в практической деятельности и повседневной жизни для сравнения шансов наступления случайных событий, оценки вероятности случайного события в практических ситуациях, сопоставления модели с реальной ситуацией.</w:t>
      </w:r>
    </w:p>
    <w:p w:rsidR="00F26FEF" w:rsidRPr="000712D7" w:rsidRDefault="00F26FEF" w:rsidP="00F26FEF">
      <w:pPr>
        <w:numPr>
          <w:ilvl w:val="0"/>
          <w:numId w:val="9"/>
        </w:num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ind w:left="72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Тема 7 « Знакомство с вероятностью» </w:t>
      </w:r>
      <w:proofErr w:type="gramStart"/>
      <w:r w:rsidRPr="000712D7">
        <w:rPr>
          <w:sz w:val="28"/>
          <w:szCs w:val="28"/>
          <w:lang w:eastAsia="ru-RU"/>
        </w:rPr>
        <w:t xml:space="preserve">( </w:t>
      </w:r>
      <w:proofErr w:type="gramEnd"/>
      <w:r w:rsidRPr="000712D7">
        <w:rPr>
          <w:sz w:val="28"/>
          <w:szCs w:val="28"/>
          <w:lang w:eastAsia="ru-RU"/>
        </w:rPr>
        <w:t>7ч)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tabs>
          <w:tab w:val="left" w:pos="2640"/>
        </w:tabs>
        <w:suppressAutoHyphens w:val="0"/>
        <w:jc w:val="center"/>
        <w:rPr>
          <w:b/>
          <w:sz w:val="28"/>
          <w:szCs w:val="28"/>
          <w:lang w:eastAsia="ru-RU"/>
        </w:rPr>
      </w:pPr>
      <w:r w:rsidRPr="000712D7">
        <w:rPr>
          <w:b/>
          <w:bCs/>
          <w:sz w:val="28"/>
          <w:szCs w:val="28"/>
          <w:lang w:eastAsia="ru-RU"/>
        </w:rPr>
        <w:t>Тема 8. «</w:t>
      </w:r>
      <w:r w:rsidRPr="000712D7">
        <w:rPr>
          <w:b/>
          <w:sz w:val="28"/>
          <w:szCs w:val="28"/>
          <w:lang w:eastAsia="ru-RU"/>
        </w:rPr>
        <w:t>Итоговое повторение курса</w:t>
      </w:r>
    </w:p>
    <w:p w:rsidR="00F26FEF" w:rsidRPr="000712D7" w:rsidRDefault="00F26FEF" w:rsidP="00F26FEF">
      <w:pPr>
        <w:suppressAutoHyphens w:val="0"/>
        <w:jc w:val="center"/>
        <w:rPr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>алгебры и начал анализа</w:t>
      </w:r>
      <w:r w:rsidRPr="000712D7">
        <w:rPr>
          <w:b/>
          <w:bCs/>
          <w:sz w:val="28"/>
          <w:szCs w:val="28"/>
          <w:lang w:eastAsia="ru-RU"/>
        </w:rPr>
        <w:t>» (25 часов)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 </w:t>
      </w: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lastRenderedPageBreak/>
        <w:t>Раздел математики. Сквозная линия</w:t>
      </w:r>
    </w:p>
    <w:p w:rsidR="00F26FEF" w:rsidRPr="000712D7" w:rsidRDefault="00F26FEF" w:rsidP="00F26FEF">
      <w:pPr>
        <w:numPr>
          <w:ilvl w:val="0"/>
          <w:numId w:val="12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Вычисления и преобразования</w:t>
      </w:r>
    </w:p>
    <w:p w:rsidR="00F26FEF" w:rsidRPr="000712D7" w:rsidRDefault="00F26FEF" w:rsidP="00F26FEF">
      <w:pPr>
        <w:numPr>
          <w:ilvl w:val="0"/>
          <w:numId w:val="12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Уравнения и неравенства</w:t>
      </w:r>
    </w:p>
    <w:p w:rsidR="00F26FEF" w:rsidRPr="000712D7" w:rsidRDefault="00F26FEF" w:rsidP="00F26FEF">
      <w:pPr>
        <w:numPr>
          <w:ilvl w:val="0"/>
          <w:numId w:val="12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Функции</w:t>
      </w:r>
    </w:p>
    <w:p w:rsidR="00F26FEF" w:rsidRPr="000712D7" w:rsidRDefault="00F26FEF" w:rsidP="00F26FEF">
      <w:pPr>
        <w:numPr>
          <w:ilvl w:val="0"/>
          <w:numId w:val="12"/>
        </w:numPr>
        <w:suppressAutoHyphens w:val="0"/>
        <w:rPr>
          <w:sz w:val="28"/>
          <w:szCs w:val="28"/>
          <w:lang w:eastAsia="ru-RU"/>
        </w:rPr>
      </w:pPr>
      <w:r w:rsidRPr="000712D7">
        <w:rPr>
          <w:bCs/>
          <w:sz w:val="28"/>
          <w:szCs w:val="28"/>
          <w:lang w:eastAsia="ru-RU"/>
        </w:rPr>
        <w:t>Множества и комбинаторика. Статистика. Вероятность.</w:t>
      </w:r>
    </w:p>
    <w:p w:rsidR="00F26FEF" w:rsidRPr="000712D7" w:rsidRDefault="00F26FEF" w:rsidP="00F26FEF">
      <w:pPr>
        <w:suppressAutoHyphens w:val="0"/>
        <w:ind w:left="78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>Обязательный минимум содержания образовательной области математика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Корень степени  </w:t>
      </w:r>
      <w:r w:rsidRPr="000712D7">
        <w:rPr>
          <w:sz w:val="28"/>
          <w:szCs w:val="28"/>
          <w:lang w:val="en-US" w:eastAsia="ru-RU"/>
        </w:rPr>
        <w:t>n</w:t>
      </w:r>
      <w:r w:rsidRPr="000712D7">
        <w:rPr>
          <w:sz w:val="28"/>
          <w:szCs w:val="28"/>
          <w:lang w:eastAsia="ru-RU"/>
        </w:rPr>
        <w:t xml:space="preserve">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Степень с рациональным показателем. 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Логарифм.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Синус, косинус, тангенс, котангенс. Прогрессии.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Общие приемы решения уравнений. Решение уравнений. Системы уравнений с двумя переменными. Неравенства с одной переменной.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Область определения функции.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Область значений функции.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Периодичность. Четность (нечетность). Возрастание (убывание).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Экстремумы. Наибольшее (наименьшее) значение.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Графики функций.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Производная.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 xml:space="preserve">Исследование функции с помощью производной. 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Первообразная. Интеграл.</w:t>
      </w:r>
    </w:p>
    <w:p w:rsidR="00F26FEF" w:rsidRPr="000712D7" w:rsidRDefault="00F26FEF" w:rsidP="00F26FEF">
      <w:pPr>
        <w:numPr>
          <w:ilvl w:val="0"/>
          <w:numId w:val="13"/>
        </w:num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Площадь криволинейной трапеции.</w:t>
      </w:r>
    </w:p>
    <w:p w:rsidR="00F26FEF" w:rsidRPr="000712D7" w:rsidRDefault="00F26FEF" w:rsidP="00F26FEF">
      <w:pPr>
        <w:numPr>
          <w:ilvl w:val="0"/>
          <w:numId w:val="8"/>
        </w:numPr>
        <w:suppressAutoHyphens w:val="0"/>
        <w:rPr>
          <w:sz w:val="28"/>
          <w:szCs w:val="28"/>
          <w:lang w:eastAsia="ru-RU"/>
        </w:rPr>
      </w:pPr>
      <w:r w:rsidRPr="000712D7">
        <w:rPr>
          <w:color w:val="000000"/>
          <w:sz w:val="28"/>
          <w:szCs w:val="28"/>
          <w:lang w:eastAsia="ru-RU"/>
        </w:rPr>
        <w:t>Статистическая обработка данных.</w:t>
      </w:r>
      <w:r w:rsidRPr="000712D7">
        <w:rPr>
          <w:sz w:val="28"/>
          <w:szCs w:val="28"/>
          <w:lang w:eastAsia="ru-RU"/>
        </w:rPr>
        <w:t xml:space="preserve"> </w:t>
      </w:r>
    </w:p>
    <w:p w:rsidR="00F26FEF" w:rsidRPr="000712D7" w:rsidRDefault="00F26FEF" w:rsidP="00F26FEF">
      <w:pPr>
        <w:numPr>
          <w:ilvl w:val="0"/>
          <w:numId w:val="8"/>
        </w:numPr>
        <w:suppressAutoHyphens w:val="0"/>
        <w:rPr>
          <w:sz w:val="28"/>
          <w:szCs w:val="28"/>
          <w:lang w:eastAsia="ru-RU"/>
        </w:rPr>
      </w:pPr>
      <w:r w:rsidRPr="000712D7">
        <w:rPr>
          <w:color w:val="000000"/>
          <w:sz w:val="28"/>
          <w:szCs w:val="28"/>
          <w:lang w:eastAsia="ru-RU"/>
        </w:rPr>
        <w:t>Решение комбинаторных задач.</w:t>
      </w:r>
      <w:r w:rsidRPr="000712D7">
        <w:rPr>
          <w:sz w:val="28"/>
          <w:szCs w:val="28"/>
          <w:lang w:eastAsia="ru-RU"/>
        </w:rPr>
        <w:t xml:space="preserve"> </w:t>
      </w:r>
    </w:p>
    <w:p w:rsidR="00F26FEF" w:rsidRPr="000712D7" w:rsidRDefault="00F26FEF" w:rsidP="00F26FEF">
      <w:pPr>
        <w:numPr>
          <w:ilvl w:val="0"/>
          <w:numId w:val="9"/>
        </w:numPr>
        <w:suppressAutoHyphens w:val="0"/>
        <w:rPr>
          <w:sz w:val="28"/>
          <w:szCs w:val="28"/>
          <w:lang w:eastAsia="ru-RU"/>
        </w:rPr>
      </w:pPr>
      <w:r w:rsidRPr="000712D7">
        <w:rPr>
          <w:color w:val="000000"/>
          <w:sz w:val="28"/>
          <w:szCs w:val="28"/>
          <w:lang w:eastAsia="ru-RU"/>
        </w:rPr>
        <w:t>Случайные события и их вероятности.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обязательной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Уметь: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определять значение функции по значению аргумента при различных способах задания функции;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строить графики изученных функций;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описывать по графику и в простейших случаях по формуле поведение и свойства функций, находить по графику функции наибольшие и наименьшие значения;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выполнять арифметические действия, сочетая устные и письменные приемы, применение вычислительных устройств; находить значения корня натуральной степени, степени с рациональным показателем, логарифма, используя при необходимости вычислительные устройства; пользоваться оценкой и прикидкой при практических расчетах;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проводить по известным формулам и правилам преобразования буквенных выражений, включающих степени, радикалы, логарифмы и тригонометрические функции;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lastRenderedPageBreak/>
        <w:t xml:space="preserve">вычислять значения числовых и буквенных выражений, осуществляя необходимые подстановки и преобразования; 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вычислять производные и первообразные элементарных функций, используя справочные материалы;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исследовать в простейших случаях функции на монотонность, находить наибольшие значения функций, строить графики многочленов и простейших рациональных функций с использованием аппарата математического анализа;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решать рациональные, показательные и логарифмические уравнения и неравенства, простейшие иррациональные и тригонометрические уравнения, их системы.</w:t>
      </w:r>
    </w:p>
    <w:p w:rsidR="00F26FEF" w:rsidRPr="000712D7" w:rsidRDefault="00F26FEF" w:rsidP="00F26FEF">
      <w:pPr>
        <w:suppressAutoHyphens w:val="0"/>
        <w:ind w:left="36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rPr>
          <w:b/>
          <w:bCs/>
          <w:i/>
          <w:iCs/>
          <w:sz w:val="28"/>
          <w:szCs w:val="28"/>
          <w:lang w:eastAsia="ru-RU"/>
        </w:rPr>
      </w:pPr>
      <w:r w:rsidRPr="000712D7">
        <w:rPr>
          <w:b/>
          <w:bCs/>
          <w:i/>
          <w:iCs/>
          <w:sz w:val="28"/>
          <w:szCs w:val="28"/>
          <w:lang w:eastAsia="ru-RU"/>
        </w:rPr>
        <w:t xml:space="preserve">Уровень возможной подготовки </w:t>
      </w:r>
      <w:proofErr w:type="gramStart"/>
      <w:r w:rsidRPr="000712D7">
        <w:rPr>
          <w:b/>
          <w:bCs/>
          <w:i/>
          <w:iCs/>
          <w:sz w:val="28"/>
          <w:szCs w:val="28"/>
          <w:lang w:eastAsia="ru-RU"/>
        </w:rPr>
        <w:t>обучающегося</w:t>
      </w:r>
      <w:proofErr w:type="gramEnd"/>
    </w:p>
    <w:p w:rsidR="00F26FEF" w:rsidRPr="000712D7" w:rsidRDefault="00F26FEF" w:rsidP="00F26FEF">
      <w:pPr>
        <w:suppressAutoHyphens w:val="0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решать уравнения, простейшие системы уравнений, используя</w:t>
      </w:r>
      <w:r w:rsidRPr="000712D7">
        <w:rPr>
          <w:i/>
          <w:sz w:val="28"/>
          <w:szCs w:val="28"/>
          <w:lang w:eastAsia="ru-RU"/>
        </w:rPr>
        <w:t xml:space="preserve"> </w:t>
      </w:r>
      <w:r w:rsidRPr="000712D7">
        <w:rPr>
          <w:sz w:val="28"/>
          <w:szCs w:val="28"/>
          <w:lang w:eastAsia="ru-RU"/>
        </w:rPr>
        <w:t>свойства функций и их графиков;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вычислять площади с использованием первообразной;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использовать для приближенного решения уравнений и неравен</w:t>
      </w:r>
      <w:proofErr w:type="gramStart"/>
      <w:r w:rsidRPr="000712D7">
        <w:rPr>
          <w:sz w:val="28"/>
          <w:szCs w:val="28"/>
          <w:lang w:eastAsia="ru-RU"/>
        </w:rPr>
        <w:t>ств гр</w:t>
      </w:r>
      <w:proofErr w:type="gramEnd"/>
      <w:r w:rsidRPr="000712D7">
        <w:rPr>
          <w:sz w:val="28"/>
          <w:szCs w:val="28"/>
          <w:lang w:eastAsia="ru-RU"/>
        </w:rPr>
        <w:t>афический метод;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изображать на координатной плоскости множества решений простейших уравнений и их систем.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строить графики изученных функций;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описывать по графику и по формуле поведение и свойства функций, находить по графику функции наибольшие и наименьшие значения;</w:t>
      </w:r>
    </w:p>
    <w:p w:rsidR="00F26FEF" w:rsidRPr="000712D7" w:rsidRDefault="00F26FEF" w:rsidP="00F26FEF">
      <w:pPr>
        <w:suppressAutoHyphens w:val="0"/>
        <w:ind w:left="720" w:hanging="360"/>
        <w:rPr>
          <w:b/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 xml:space="preserve"> использовать приобретенные знания и умения в практической    деятельности и повседневной жизни </w:t>
      </w:r>
      <w:proofErr w:type="gramStart"/>
      <w:r w:rsidRPr="000712D7">
        <w:rPr>
          <w:b/>
          <w:sz w:val="28"/>
          <w:szCs w:val="28"/>
          <w:lang w:eastAsia="ru-RU"/>
        </w:rPr>
        <w:t>для</w:t>
      </w:r>
      <w:proofErr w:type="gramEnd"/>
      <w:r w:rsidRPr="000712D7">
        <w:rPr>
          <w:b/>
          <w:sz w:val="28"/>
          <w:szCs w:val="28"/>
          <w:lang w:eastAsia="ru-RU"/>
        </w:rPr>
        <w:t>: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практических расчетов по формулам, включая формулы, содержащие степени, радикалы, логарифмы и тригонометрические функции, используя при необходимости справочные материалы и простейшие вычислительные устройства.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описания с помощью функций различных зависимостей, представления их графически, интерпретации графиков;</w:t>
      </w:r>
    </w:p>
    <w:p w:rsidR="00F26FEF" w:rsidRPr="000712D7" w:rsidRDefault="00F26FEF" w:rsidP="00F26FEF">
      <w:pPr>
        <w:numPr>
          <w:ilvl w:val="0"/>
          <w:numId w:val="14"/>
        </w:numPr>
        <w:suppressAutoHyphens w:val="0"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решения прикладных задач, в том числе социально-экономических и физических, на наибольшие и наименьшие значения, на нахождение скорости и ускорения;</w:t>
      </w:r>
    </w:p>
    <w:p w:rsidR="00F26FEF" w:rsidRPr="000712D7" w:rsidRDefault="00F26FEF" w:rsidP="00F26FEF">
      <w:pPr>
        <w:numPr>
          <w:ilvl w:val="0"/>
          <w:numId w:val="14"/>
        </w:numPr>
        <w:tabs>
          <w:tab w:val="left" w:pos="426"/>
        </w:tabs>
        <w:suppressAutoHyphens w:val="0"/>
        <w:contextualSpacing/>
        <w:rPr>
          <w:b/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построения и исследования простейших математических моделей.</w:t>
      </w: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  <w:r w:rsidRPr="000712D7">
        <w:rPr>
          <w:b/>
          <w:sz w:val="28"/>
          <w:szCs w:val="28"/>
          <w:lang w:eastAsia="ru-RU"/>
        </w:rPr>
        <w:t>Литература</w:t>
      </w:r>
    </w:p>
    <w:p w:rsidR="00F26FEF" w:rsidRPr="000712D7" w:rsidRDefault="00F26FEF" w:rsidP="00F26FEF">
      <w:pPr>
        <w:suppressAutoHyphens w:val="0"/>
        <w:ind w:left="284"/>
        <w:contextualSpacing/>
        <w:jc w:val="both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4"/>
        </w:numPr>
        <w:suppressAutoHyphens w:val="0"/>
        <w:contextualSpacing/>
        <w:rPr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Алимов Ш.А. Алгебра и начала анализа. Учебник для 10-11 классов общеобразовательных учреждений. М., «Просвещение», 2010.</w:t>
      </w:r>
    </w:p>
    <w:p w:rsidR="00F26FEF" w:rsidRPr="000712D7" w:rsidRDefault="00F26FEF" w:rsidP="00F26FEF">
      <w:pPr>
        <w:suppressAutoHyphens w:val="0"/>
        <w:ind w:left="284"/>
        <w:contextualSpacing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4"/>
        </w:numPr>
        <w:suppressAutoHyphens w:val="0"/>
        <w:contextualSpacing/>
        <w:rPr>
          <w:sz w:val="28"/>
          <w:szCs w:val="28"/>
          <w:lang w:eastAsia="ru-RU"/>
        </w:rPr>
      </w:pPr>
      <w:proofErr w:type="spellStart"/>
      <w:r w:rsidRPr="000712D7">
        <w:rPr>
          <w:sz w:val="28"/>
          <w:szCs w:val="28"/>
          <w:lang w:eastAsia="ru-RU"/>
        </w:rPr>
        <w:t>Бурмистрова</w:t>
      </w:r>
      <w:proofErr w:type="spellEnd"/>
      <w:r w:rsidRPr="000712D7">
        <w:rPr>
          <w:sz w:val="28"/>
          <w:szCs w:val="28"/>
          <w:lang w:eastAsia="ru-RU"/>
        </w:rPr>
        <w:t xml:space="preserve"> Т.А. Алгебра и начала математического анализа.  10 - 11 классы. Программы общеобразовательных учреждений. М., «Просвещение», 2009.</w:t>
      </w:r>
    </w:p>
    <w:p w:rsidR="00F26FEF" w:rsidRPr="000712D7" w:rsidRDefault="00F26FEF" w:rsidP="00F26FEF">
      <w:pPr>
        <w:suppressAutoHyphens w:val="0"/>
        <w:ind w:left="284"/>
        <w:contextualSpacing/>
        <w:jc w:val="both"/>
        <w:rPr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4"/>
        </w:numPr>
        <w:suppressAutoHyphens w:val="0"/>
        <w:contextualSpacing/>
        <w:rPr>
          <w:i/>
          <w:sz w:val="28"/>
          <w:szCs w:val="28"/>
          <w:lang w:eastAsia="ru-RU"/>
        </w:rPr>
      </w:pPr>
      <w:proofErr w:type="spellStart"/>
      <w:r w:rsidRPr="000712D7">
        <w:rPr>
          <w:sz w:val="28"/>
          <w:szCs w:val="28"/>
          <w:lang w:eastAsia="ru-RU"/>
        </w:rPr>
        <w:lastRenderedPageBreak/>
        <w:t>Звавич</w:t>
      </w:r>
      <w:proofErr w:type="spellEnd"/>
      <w:r w:rsidRPr="000712D7">
        <w:rPr>
          <w:sz w:val="28"/>
          <w:szCs w:val="28"/>
          <w:lang w:eastAsia="ru-RU"/>
        </w:rPr>
        <w:t xml:space="preserve"> Л.И. и др.  Алгебра и начала анализа: 3600 задач для школьников и поступающих в вузы. М.: Дрофа, 1999.</w:t>
      </w:r>
    </w:p>
    <w:p w:rsidR="00F26FEF" w:rsidRPr="000712D7" w:rsidRDefault="00F26FEF" w:rsidP="00F26FEF">
      <w:pPr>
        <w:suppressAutoHyphens w:val="0"/>
        <w:ind w:left="720"/>
        <w:contextualSpacing/>
        <w:rPr>
          <w:i/>
          <w:sz w:val="28"/>
          <w:szCs w:val="28"/>
          <w:lang w:eastAsia="ru-RU"/>
        </w:rPr>
      </w:pPr>
    </w:p>
    <w:p w:rsidR="00F26FEF" w:rsidRPr="000712D7" w:rsidRDefault="00F26FEF" w:rsidP="00F26FEF">
      <w:pPr>
        <w:numPr>
          <w:ilvl w:val="0"/>
          <w:numId w:val="4"/>
        </w:numPr>
        <w:suppressAutoHyphens w:val="0"/>
        <w:contextualSpacing/>
        <w:jc w:val="both"/>
        <w:rPr>
          <w:i/>
          <w:sz w:val="28"/>
          <w:szCs w:val="28"/>
          <w:lang w:eastAsia="ru-RU"/>
        </w:rPr>
      </w:pPr>
      <w:r w:rsidRPr="000712D7">
        <w:rPr>
          <w:sz w:val="28"/>
          <w:szCs w:val="28"/>
          <w:lang w:eastAsia="ru-RU"/>
        </w:rPr>
        <w:t>Федеральный компонент государственного стандарта среднего (полного) общего образования по математике //</w:t>
      </w:r>
      <w:r w:rsidRPr="000712D7">
        <w:rPr>
          <w:bCs/>
          <w:color w:val="000000"/>
          <w:sz w:val="28"/>
          <w:szCs w:val="28"/>
          <w:lang w:eastAsia="ru-RU"/>
        </w:rPr>
        <w:t>«Вестник</w:t>
      </w:r>
      <w:r w:rsidRPr="000712D7">
        <w:rPr>
          <w:sz w:val="28"/>
          <w:szCs w:val="28"/>
          <w:lang w:eastAsia="ru-RU"/>
        </w:rPr>
        <w:t xml:space="preserve"> </w:t>
      </w:r>
      <w:r w:rsidRPr="000712D7">
        <w:rPr>
          <w:bCs/>
          <w:color w:val="000000"/>
          <w:sz w:val="28"/>
          <w:szCs w:val="28"/>
          <w:lang w:eastAsia="ru-RU"/>
        </w:rPr>
        <w:t>образования» -2004 - № 14 - с.107-119.</w:t>
      </w:r>
    </w:p>
    <w:p w:rsidR="00F26FEF" w:rsidRPr="000712D7" w:rsidRDefault="00F26FEF" w:rsidP="00F26FEF">
      <w:pPr>
        <w:suppressAutoHyphens w:val="0"/>
        <w:contextualSpacing/>
        <w:rPr>
          <w:sz w:val="28"/>
          <w:szCs w:val="28"/>
          <w:lang w:eastAsia="ru-RU"/>
        </w:rPr>
      </w:pPr>
    </w:p>
    <w:p w:rsidR="00F26FEF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  <w:sectPr w:rsidR="00F26FEF" w:rsidSect="00F26FEF">
          <w:pgSz w:w="11906" w:h="16838"/>
          <w:pgMar w:top="1134" w:right="851" w:bottom="1134" w:left="425" w:header="709" w:footer="709" w:gutter="0"/>
          <w:cols w:space="708"/>
          <w:docGrid w:linePitch="360"/>
        </w:sect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Pr="000712D7" w:rsidRDefault="00F26FEF" w:rsidP="00F26FEF">
      <w:pPr>
        <w:suppressAutoHyphens w:val="0"/>
        <w:contextualSpacing/>
        <w:jc w:val="center"/>
        <w:rPr>
          <w:b/>
          <w:sz w:val="28"/>
          <w:szCs w:val="28"/>
          <w:lang w:eastAsia="ru-RU"/>
        </w:rPr>
      </w:pPr>
    </w:p>
    <w:p w:rsidR="00F26FEF" w:rsidRDefault="00F26FEF" w:rsidP="00F26FEF">
      <w:pPr>
        <w:rPr>
          <w:b/>
        </w:rPr>
      </w:pPr>
    </w:p>
    <w:p w:rsidR="00F26FEF" w:rsidRDefault="00F26FEF" w:rsidP="00F26FEF">
      <w:pPr>
        <w:rPr>
          <w:b/>
        </w:rPr>
      </w:pPr>
    </w:p>
    <w:p w:rsidR="00F26FEF" w:rsidRDefault="00F26FEF" w:rsidP="00F26FEF">
      <w:pPr>
        <w:rPr>
          <w:b/>
        </w:rPr>
      </w:pPr>
    </w:p>
    <w:p w:rsidR="00F26FEF" w:rsidRDefault="00F26FEF" w:rsidP="00F26FEF"/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F26FEF" w:rsidRDefault="00F26FEF" w:rsidP="00257133">
      <w:pPr>
        <w:rPr>
          <w:b/>
        </w:rPr>
      </w:pPr>
    </w:p>
    <w:p w:rsidR="00257133" w:rsidRPr="00445575" w:rsidRDefault="002A29AC" w:rsidP="00257133">
      <w:pPr>
        <w:rPr>
          <w:b/>
        </w:rPr>
      </w:pPr>
      <w:r>
        <w:rPr>
          <w:b/>
        </w:rPr>
        <w:t xml:space="preserve">   </w:t>
      </w:r>
      <w:r w:rsidR="00257133">
        <w:rPr>
          <w:b/>
        </w:rPr>
        <w:t xml:space="preserve">             </w:t>
      </w:r>
      <w:r w:rsidR="00257133" w:rsidRPr="00445575">
        <w:rPr>
          <w:b/>
        </w:rPr>
        <w:t xml:space="preserve">Тематическое планирование по алгебре в 11 классе, по учебнику Алимова Ш.А. и др. 3ч в неделю. Всего 102ч.  </w:t>
      </w:r>
    </w:p>
    <w:p w:rsidR="00257133" w:rsidRDefault="00257133" w:rsidP="00257133">
      <w:pPr>
        <w:jc w:val="center"/>
        <w:rPr>
          <w:b/>
        </w:rPr>
      </w:pPr>
    </w:p>
    <w:tbl>
      <w:tblPr>
        <w:tblW w:w="15168" w:type="dxa"/>
        <w:tblInd w:w="108" w:type="dxa"/>
        <w:tblLayout w:type="fixed"/>
        <w:tblLook w:val="0000"/>
      </w:tblPr>
      <w:tblGrid>
        <w:gridCol w:w="851"/>
        <w:gridCol w:w="2693"/>
        <w:gridCol w:w="709"/>
        <w:gridCol w:w="142"/>
        <w:gridCol w:w="1984"/>
        <w:gridCol w:w="142"/>
        <w:gridCol w:w="1984"/>
        <w:gridCol w:w="426"/>
        <w:gridCol w:w="1701"/>
        <w:gridCol w:w="2409"/>
        <w:gridCol w:w="993"/>
        <w:gridCol w:w="1134"/>
      </w:tblGrid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№ </w:t>
            </w:r>
            <w:proofErr w:type="spellStart"/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spellEnd"/>
            <w:proofErr w:type="gramEnd"/>
            <w:r>
              <w:rPr>
                <w:b/>
                <w:sz w:val="20"/>
                <w:szCs w:val="20"/>
              </w:rPr>
              <w:t>/</w:t>
            </w:r>
            <w:proofErr w:type="spellStart"/>
            <w:r>
              <w:rPr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Содержание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</w:rPr>
            </w:pPr>
            <w:r>
              <w:rPr>
                <w:b/>
                <w:sz w:val="22"/>
                <w:szCs w:val="22"/>
              </w:rPr>
              <w:t>Кол-во</w:t>
            </w:r>
          </w:p>
          <w:p w:rsidR="00257133" w:rsidRDefault="00257133" w:rsidP="00124E4B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час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  <w:color w:val="000000"/>
                <w:spacing w:val="-1"/>
              </w:rPr>
            </w:pPr>
            <w:r>
              <w:rPr>
                <w:b/>
                <w:color w:val="000000"/>
                <w:spacing w:val="-1"/>
                <w:sz w:val="22"/>
                <w:szCs w:val="22"/>
              </w:rPr>
              <w:t>Знать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  <w:color w:val="000000"/>
                <w:spacing w:val="-1"/>
              </w:rPr>
            </w:pPr>
            <w:r>
              <w:rPr>
                <w:b/>
                <w:color w:val="000000"/>
                <w:spacing w:val="-1"/>
                <w:sz w:val="22"/>
                <w:szCs w:val="22"/>
              </w:rPr>
              <w:t>Уметь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  <w:color w:val="000000"/>
                <w:spacing w:val="-1"/>
              </w:rPr>
            </w:pPr>
            <w:r>
              <w:rPr>
                <w:b/>
                <w:color w:val="000000"/>
                <w:spacing w:val="-1"/>
                <w:sz w:val="22"/>
                <w:szCs w:val="22"/>
              </w:rPr>
              <w:t>Форма организации</w:t>
            </w:r>
          </w:p>
          <w:p w:rsidR="00257133" w:rsidRDefault="00257133" w:rsidP="00124E4B">
            <w:pPr>
              <w:rPr>
                <w:b/>
                <w:color w:val="000000"/>
                <w:spacing w:val="-1"/>
              </w:rPr>
            </w:pPr>
            <w:r>
              <w:rPr>
                <w:b/>
                <w:color w:val="000000"/>
                <w:spacing w:val="-1"/>
                <w:sz w:val="22"/>
                <w:szCs w:val="22"/>
              </w:rPr>
              <w:t>учебной деятельности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  <w:color w:val="000000"/>
                <w:spacing w:val="-1"/>
              </w:rPr>
            </w:pPr>
            <w:r>
              <w:rPr>
                <w:b/>
                <w:color w:val="000000"/>
                <w:spacing w:val="-1"/>
                <w:sz w:val="22"/>
                <w:szCs w:val="22"/>
              </w:rPr>
              <w:t>Обще-учебные знания, умения, навыки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  <w:color w:val="000000"/>
                <w:spacing w:val="-1"/>
              </w:rPr>
            </w:pPr>
            <w:r>
              <w:rPr>
                <w:b/>
                <w:color w:val="000000"/>
                <w:spacing w:val="-1"/>
                <w:sz w:val="22"/>
                <w:szCs w:val="22"/>
              </w:rPr>
              <w:t>Дата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  <w:color w:val="000000"/>
                <w:spacing w:val="-1"/>
              </w:rPr>
            </w:pPr>
            <w:r>
              <w:rPr>
                <w:b/>
                <w:color w:val="000000"/>
                <w:spacing w:val="-1"/>
                <w:sz w:val="22"/>
                <w:szCs w:val="22"/>
              </w:rPr>
              <w:t>ИКТ</w:t>
            </w: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1-2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Повторение курса 10 класса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01.09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04.09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rPr>
          <w:gridAfter w:val="4"/>
          <w:wAfter w:w="6237" w:type="dxa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538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Pr="007F3B06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</w:rPr>
              <w:t>Гл.</w:t>
            </w:r>
            <w:r>
              <w:rPr>
                <w:color w:val="000000"/>
                <w:spacing w:val="-1"/>
                <w:sz w:val="22"/>
                <w:lang w:val="en-US"/>
              </w:rPr>
              <w:t>VII</w:t>
            </w:r>
            <w:r>
              <w:rPr>
                <w:color w:val="000000"/>
                <w:spacing w:val="-1"/>
                <w:sz w:val="22"/>
              </w:rPr>
              <w:t xml:space="preserve"> « Тригонометрические функции»</w:t>
            </w: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3-4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Область определения и множество значений тригонометрических функций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Что является областью определения, множеством значений функций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у=sinx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 xml:space="preserve">,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у=cosx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 xml:space="preserve">,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tgx</w:t>
            </w:r>
            <w:proofErr w:type="spellEnd"/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Решать упражнения типа 691(1-4), 692)(1,2)</w:t>
            </w:r>
            <w:proofErr w:type="gramEnd"/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1ур-изучение нового материала и закрепление §38 до зад.4; 2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ур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>:  задача 4, применение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рациональные решения.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07.09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08.09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rPr>
                <w:sz w:val="22"/>
                <w:szCs w:val="22"/>
              </w:rPr>
              <w:t>5-6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Четность, нечетность, периодичность тригонометрических функций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Определение периодической функции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Выполнять </w:t>
            </w:r>
            <w:proofErr w:type="spellStart"/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упр</w:t>
            </w:r>
            <w:proofErr w:type="spellEnd"/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типа 700,702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1ур-изучение нового материала и закрепление §39 до зад.2; 2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ур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>: задачи 2,3, применение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11.09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14.09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7-8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5"/>
              </w:rPr>
            </w:pPr>
            <w:r>
              <w:t xml:space="preserve">Свойства функции </w:t>
            </w:r>
            <w:proofErr w:type="spellStart"/>
            <w:r>
              <w:rPr>
                <w:color w:val="000000"/>
                <w:spacing w:val="5"/>
                <w:sz w:val="22"/>
                <w:szCs w:val="22"/>
              </w:rPr>
              <w:t>у=cosx</w:t>
            </w:r>
            <w:proofErr w:type="spellEnd"/>
            <w:r>
              <w:rPr>
                <w:color w:val="000000"/>
                <w:spacing w:val="5"/>
                <w:sz w:val="22"/>
                <w:szCs w:val="22"/>
              </w:rPr>
              <w:t xml:space="preserve"> и ее график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Свойства функции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у=cosx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 xml:space="preserve"> и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Строить график функции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у=cosx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>, определять свойства функции по графику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1,2 </w:t>
            </w:r>
            <w:proofErr w:type="spellStart"/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уроки-изучение</w:t>
            </w:r>
            <w:proofErr w:type="spellEnd"/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нового материала,</w:t>
            </w:r>
          </w:p>
          <w:p w:rsidR="00257133" w:rsidRDefault="00257133" w:rsidP="00124E4B">
            <w:pPr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3-закрепление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15.09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18.09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Презен</w:t>
            </w:r>
            <w:proofErr w:type="spellEnd"/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тация</w:t>
            </w:r>
            <w:proofErr w:type="spellEnd"/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lastRenderedPageBreak/>
              <w:t>9-</w:t>
            </w:r>
          </w:p>
          <w:p w:rsidR="00257133" w:rsidRDefault="00257133" w:rsidP="00124E4B">
            <w:pPr>
              <w:snapToGrid w:val="0"/>
            </w:pPr>
            <w:r>
              <w:t>10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5"/>
              </w:rPr>
            </w:pPr>
            <w:r>
              <w:t xml:space="preserve">Свойства функции </w:t>
            </w:r>
            <w:r>
              <w:rPr>
                <w:color w:val="000000"/>
                <w:spacing w:val="5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5"/>
                <w:sz w:val="22"/>
                <w:szCs w:val="22"/>
              </w:rPr>
              <w:t>у=sinx</w:t>
            </w:r>
            <w:proofErr w:type="spellEnd"/>
            <w:r>
              <w:rPr>
                <w:color w:val="000000"/>
                <w:spacing w:val="5"/>
                <w:sz w:val="22"/>
                <w:szCs w:val="22"/>
              </w:rPr>
              <w:t xml:space="preserve"> и ее график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Свойства функции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у=sinx</w:t>
            </w:r>
            <w:proofErr w:type="spellEnd"/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Строить график функции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у=sinx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 xml:space="preserve"> определять свойства функции по графику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  <w:szCs w:val="2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изученного, с.р</w:t>
            </w:r>
            <w:r>
              <w:rPr>
                <w:color w:val="000000"/>
                <w:spacing w:val="-1"/>
                <w:sz w:val="22"/>
                <w:szCs w:val="20"/>
              </w:rPr>
              <w:t>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21.09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22.09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11-12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5"/>
              </w:rPr>
            </w:pPr>
            <w:r>
              <w:t xml:space="preserve">Свойства функции </w:t>
            </w:r>
            <w:r>
              <w:rPr>
                <w:color w:val="000000"/>
                <w:spacing w:val="5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5"/>
                <w:sz w:val="22"/>
                <w:szCs w:val="22"/>
              </w:rPr>
              <w:t>у=</w:t>
            </w:r>
            <w:proofErr w:type="spellEnd"/>
            <w:r>
              <w:rPr>
                <w:color w:val="000000"/>
                <w:spacing w:val="5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5"/>
                <w:sz w:val="22"/>
                <w:szCs w:val="22"/>
              </w:rPr>
              <w:t>tgx</w:t>
            </w:r>
            <w:proofErr w:type="spellEnd"/>
            <w:r>
              <w:rPr>
                <w:color w:val="000000"/>
                <w:spacing w:val="5"/>
                <w:sz w:val="22"/>
                <w:szCs w:val="22"/>
              </w:rPr>
              <w:t xml:space="preserve"> и ее график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Свойства функции</w:t>
            </w:r>
          </w:p>
          <w:p w:rsidR="00257133" w:rsidRDefault="00257133" w:rsidP="00124E4B">
            <w:pPr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tgx</w:t>
            </w:r>
            <w:proofErr w:type="spellEnd"/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Строить график функции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у=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tgx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>, определять свойства функции по графику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  <w:szCs w:val="2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.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закрепление изученного, с.р</w:t>
            </w:r>
            <w:r>
              <w:rPr>
                <w:color w:val="000000"/>
                <w:spacing w:val="-1"/>
                <w:sz w:val="22"/>
                <w:szCs w:val="20"/>
              </w:rPr>
              <w:t>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  <w:szCs w:val="2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</w:t>
            </w:r>
            <w:r>
              <w:rPr>
                <w:color w:val="000000"/>
                <w:spacing w:val="-1"/>
                <w:sz w:val="22"/>
                <w:szCs w:val="20"/>
              </w:rPr>
              <w:t>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25.09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28.09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Обратные тригонометрические функции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понятие обратных тригонометрических функций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изучение нового материала и закрепление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29.09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rPr>
          <w:trHeight w:val="70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14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Урок обобщающий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Проверки и коррекции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Сравнивать полученные результаты с учебной задачей.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02.10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</w:rPr>
            </w:pPr>
            <w:r>
              <w:rPr>
                <w:b/>
                <w:sz w:val="22"/>
                <w:szCs w:val="22"/>
              </w:rPr>
              <w:t>Контрольная работа №1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Проверка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учащихся по изученной теме.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сравнивать полученные результаты с учеб задачей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05.10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rPr>
          <w:gridAfter w:val="1"/>
          <w:wAfter w:w="1134" w:type="dxa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04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Pr="007F3B06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</w:rPr>
              <w:t>Гл.</w:t>
            </w:r>
            <w:r>
              <w:rPr>
                <w:color w:val="000000"/>
                <w:spacing w:val="-1"/>
                <w:sz w:val="22"/>
                <w:lang w:val="en-US"/>
              </w:rPr>
              <w:t>VIII</w:t>
            </w:r>
            <w:r>
              <w:rPr>
                <w:color w:val="000000"/>
                <w:spacing w:val="-1"/>
                <w:sz w:val="22"/>
              </w:rPr>
              <w:t xml:space="preserve"> « Производная и её геометрический смысл»</w:t>
            </w: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17-16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 xml:space="preserve">Производная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Понятие производной функции, геометрический смысл производной.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На основе интуитивного представления о пределе функции находить производные функций в упражнениях типа 480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06.10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09.10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Презен</w:t>
            </w:r>
            <w:proofErr w:type="spellEnd"/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тация</w:t>
            </w:r>
            <w:proofErr w:type="spellEnd"/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19-18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Производная степенной функции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  <w:vertAlign w:val="superscript"/>
                <w:lang w:eastAsia="he-IL" w:bidi="he-IL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Формулы </w:t>
            </w:r>
            <w:r>
              <w:rPr>
                <w:color w:val="000000"/>
                <w:spacing w:val="-1"/>
                <w:sz w:val="22"/>
              </w:rPr>
              <w:t>производной степенной функции (</w:t>
            </w:r>
            <w:proofErr w:type="spellStart"/>
            <w:proofErr w:type="gramStart"/>
            <w:r>
              <w:rPr>
                <w:color w:val="000000"/>
                <w:spacing w:val="-1"/>
                <w:sz w:val="22"/>
              </w:rPr>
              <w:t>х</w:t>
            </w:r>
            <w:r>
              <w:rPr>
                <w:color w:val="000000"/>
                <w:spacing w:val="-1"/>
                <w:sz w:val="22"/>
                <w:vertAlign w:val="superscript"/>
              </w:rPr>
              <w:t>р</w:t>
            </w:r>
            <w:proofErr w:type="spellEnd"/>
            <w:proofErr w:type="gramEnd"/>
            <w:r>
              <w:rPr>
                <w:color w:val="000000"/>
                <w:spacing w:val="-1"/>
                <w:sz w:val="22"/>
              </w:rPr>
              <w:t>)</w:t>
            </w:r>
            <w:r>
              <w:rPr>
                <w:color w:val="000000"/>
                <w:spacing w:val="-1"/>
                <w:sz w:val="22"/>
                <w:vertAlign w:val="superscript"/>
              </w:rPr>
              <w:t>1</w:t>
            </w:r>
            <w:r>
              <w:rPr>
                <w:color w:val="000000"/>
                <w:spacing w:val="-1"/>
                <w:sz w:val="22"/>
              </w:rPr>
              <w:t>=рх</w:t>
            </w:r>
            <w:r>
              <w:rPr>
                <w:color w:val="000000"/>
                <w:spacing w:val="-1"/>
                <w:sz w:val="22"/>
                <w:vertAlign w:val="superscript"/>
              </w:rPr>
              <w:t>р-1</w:t>
            </w:r>
            <w:r>
              <w:rPr>
                <w:color w:val="000000"/>
                <w:spacing w:val="-1"/>
                <w:sz w:val="22"/>
              </w:rPr>
              <w:t xml:space="preserve"> и ((</w:t>
            </w:r>
            <w:proofErr w:type="spellStart"/>
            <w:r>
              <w:rPr>
                <w:color w:val="000000"/>
                <w:spacing w:val="-1"/>
                <w:sz w:val="22"/>
              </w:rPr>
              <w:t>кх</w:t>
            </w:r>
            <w:proofErr w:type="spellEnd"/>
            <w:r>
              <w:rPr>
                <w:color w:val="000000"/>
                <w:spacing w:val="-1"/>
                <w:sz w:val="22"/>
              </w:rPr>
              <w:t xml:space="preserve"> + </w:t>
            </w:r>
            <w:proofErr w:type="spellStart"/>
            <w:r>
              <w:rPr>
                <w:color w:val="000000"/>
                <w:spacing w:val="-1"/>
                <w:sz w:val="22"/>
              </w:rPr>
              <w:t>b</w:t>
            </w:r>
            <w:proofErr w:type="spellEnd"/>
            <w:r>
              <w:rPr>
                <w:color w:val="000000"/>
                <w:spacing w:val="-1"/>
                <w:sz w:val="22"/>
              </w:rPr>
              <w:t>)</w:t>
            </w:r>
            <w:proofErr w:type="spellStart"/>
            <w:r>
              <w:rPr>
                <w:color w:val="000000"/>
                <w:spacing w:val="-1"/>
                <w:sz w:val="22"/>
                <w:vertAlign w:val="superscript"/>
              </w:rPr>
              <w:t>р</w:t>
            </w:r>
            <w:proofErr w:type="spellEnd"/>
            <w:r>
              <w:rPr>
                <w:color w:val="000000"/>
                <w:spacing w:val="-1"/>
                <w:sz w:val="22"/>
              </w:rPr>
              <w:t>)</w:t>
            </w:r>
            <w:r>
              <w:rPr>
                <w:color w:val="000000"/>
                <w:spacing w:val="-1"/>
                <w:sz w:val="22"/>
                <w:lang w:eastAsia="he-IL" w:bidi="he-IL"/>
              </w:rPr>
              <w:t xml:space="preserve">′ </w:t>
            </w:r>
            <w:proofErr w:type="spellStart"/>
            <w:r>
              <w:rPr>
                <w:color w:val="000000"/>
                <w:spacing w:val="-1"/>
                <w:sz w:val="22"/>
                <w:lang w:eastAsia="he-IL" w:bidi="he-IL"/>
              </w:rPr>
              <w:t>=рк</w:t>
            </w:r>
            <w:proofErr w:type="spellEnd"/>
            <w:r>
              <w:rPr>
                <w:color w:val="000000"/>
                <w:spacing w:val="-1"/>
                <w:sz w:val="22"/>
                <w:lang w:eastAsia="he-IL" w:bidi="he-IL"/>
              </w:rPr>
              <w:t>(</w:t>
            </w:r>
            <w:proofErr w:type="spellStart"/>
            <w:r>
              <w:rPr>
                <w:color w:val="000000"/>
                <w:spacing w:val="-1"/>
                <w:sz w:val="22"/>
                <w:lang w:eastAsia="he-IL" w:bidi="he-IL"/>
              </w:rPr>
              <w:t>кх</w:t>
            </w:r>
            <w:proofErr w:type="spellEnd"/>
            <w:r>
              <w:rPr>
                <w:color w:val="000000"/>
                <w:spacing w:val="-1"/>
                <w:sz w:val="22"/>
                <w:lang w:eastAsia="he-IL" w:bidi="he-IL"/>
              </w:rPr>
              <w:t xml:space="preserve"> + </w:t>
            </w:r>
            <w:proofErr w:type="spellStart"/>
            <w:r>
              <w:rPr>
                <w:color w:val="000000"/>
                <w:spacing w:val="-1"/>
                <w:sz w:val="22"/>
              </w:rPr>
              <w:t>b</w:t>
            </w:r>
            <w:proofErr w:type="spellEnd"/>
            <w:r>
              <w:rPr>
                <w:color w:val="000000"/>
                <w:spacing w:val="-1"/>
                <w:sz w:val="22"/>
                <w:lang w:eastAsia="he-IL" w:bidi="he-IL"/>
              </w:rPr>
              <w:t>)</w:t>
            </w:r>
            <w:r>
              <w:rPr>
                <w:color w:val="000000"/>
                <w:spacing w:val="-1"/>
                <w:sz w:val="22"/>
                <w:vertAlign w:val="superscript"/>
                <w:lang w:eastAsia="he-IL" w:bidi="he-IL"/>
              </w:rPr>
              <w:t>р-1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Использовать формулы при выполнении упражнений типа790, 792, находить значение производной </w:t>
            </w: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функции в точке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Уроки изучения 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12.10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13.10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Презен</w:t>
            </w:r>
            <w:proofErr w:type="spellEnd"/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тация</w:t>
            </w:r>
            <w:proofErr w:type="spellEnd"/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lastRenderedPageBreak/>
              <w:t>20</w:t>
            </w:r>
          </w:p>
          <w:p w:rsidR="00257133" w:rsidRDefault="00257133" w:rsidP="00124E4B">
            <w:pPr>
              <w:snapToGrid w:val="0"/>
              <w:jc w:val="center"/>
            </w:pPr>
            <w:r>
              <w:t>21</w:t>
            </w:r>
          </w:p>
          <w:p w:rsidR="00257133" w:rsidRDefault="00257133" w:rsidP="00124E4B">
            <w:pPr>
              <w:snapToGrid w:val="0"/>
              <w:jc w:val="center"/>
            </w:pPr>
            <w:r>
              <w:t>22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Правила дифференцирования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Правила дифференцирования суммы, произведения и частного 2-х функций, вынесения постоянного множителя за знак производной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правила дифференцирования при выполнении упражнений типа 606,811,814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1 урок 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–л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>екция: изучение нового материала, 2,3- закрепление изученного, с.р..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Выделять главное, сравнивать факты,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16.10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19.10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20.19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23-25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 xml:space="preserve">Производные некоторых </w:t>
            </w:r>
            <w:proofErr w:type="spellStart"/>
            <w:r>
              <w:t>элементар</w:t>
            </w:r>
            <w:proofErr w:type="spellEnd"/>
          </w:p>
          <w:p w:rsidR="00257133" w:rsidRDefault="00257133" w:rsidP="00124E4B">
            <w:pPr>
              <w:snapToGrid w:val="0"/>
            </w:pPr>
            <w:proofErr w:type="spellStart"/>
            <w:r>
              <w:t>ных</w:t>
            </w:r>
            <w:proofErr w:type="spellEnd"/>
            <w:r>
              <w:t xml:space="preserve"> функций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Таблицу производных некоторых элементарных функций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Использовать формулы при выполнении упражнений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1ур.- изучение нового материала, 2,3- закрепление  изученного,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сам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.р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>абота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>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Выделять главное, сравнивать факты выбирать рациональное 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23.10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26.10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27.10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26-28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Геометрический смысл производной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Геометрический смысл производной, уравнение касательной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Записывать уравнение касательной к графику функции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f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>(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х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>) в точке х</w:t>
            </w:r>
            <w:proofErr w:type="gramStart"/>
            <w:r>
              <w:rPr>
                <w:color w:val="000000"/>
                <w:spacing w:val="-1"/>
                <w:sz w:val="22"/>
                <w:szCs w:val="22"/>
                <w:vertAlign w:val="subscript"/>
              </w:rPr>
              <w:t>0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, выполнять упражнениях типа 838,839.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1 урок 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–л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екция: изучение нового материала, 2,3- закрепление  изученного,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сам.работа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>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Выделять главное, сравнивать факты,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30.10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09.11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10.11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30-29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Обобщающие уроки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  <w:szCs w:val="2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Проверки и коррекции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pacing w:val="-1"/>
                <w:sz w:val="22"/>
                <w:szCs w:val="20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подготовка к контр работе</w:t>
            </w:r>
            <w:r>
              <w:rPr>
                <w:color w:val="000000"/>
                <w:spacing w:val="-1"/>
                <w:sz w:val="22"/>
                <w:szCs w:val="20"/>
              </w:rPr>
              <w:t>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Сравнивать полученные результаты с учебной задачей.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13.11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16.11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</w:rPr>
            </w:pPr>
            <w:r>
              <w:rPr>
                <w:b/>
              </w:rPr>
              <w:t>Контрольная работа №2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Проверка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учащихся по изученной теме.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Выбирать рацион решение, сравнивать 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полученные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результаы</w:t>
            </w:r>
            <w:proofErr w:type="spellEnd"/>
            <w:r>
              <w:rPr>
                <w:color w:val="000000"/>
                <w:spacing w:val="-1"/>
                <w:sz w:val="22"/>
                <w:szCs w:val="22"/>
              </w:rPr>
              <w:t xml:space="preserve"> с учеб задачей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17.11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rPr>
          <w:gridAfter w:val="1"/>
          <w:wAfter w:w="1134" w:type="dxa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04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Pr="007F3B06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</w:rPr>
              <w:t xml:space="preserve">Гл. </w:t>
            </w:r>
            <w:r>
              <w:rPr>
                <w:color w:val="000000"/>
                <w:spacing w:val="-1"/>
                <w:sz w:val="22"/>
                <w:lang w:val="en-US"/>
              </w:rPr>
              <w:t>IX</w:t>
            </w:r>
            <w:r>
              <w:rPr>
                <w:color w:val="000000"/>
                <w:spacing w:val="-1"/>
                <w:sz w:val="22"/>
              </w:rPr>
              <w:t xml:space="preserve">  « Применение производной к исследованию функций»</w:t>
            </w: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33-32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Возрастание и убывание функции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Определение возрастающей (убывающей) функции, теорема Лагранжа, промежутки монотонности, достаточное условие возрастания </w:t>
            </w: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функции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По графику функции выявлять промежутки возрастания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,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убывания; находить интервалы монотонности функции, заданной аналитически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20.11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23.11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lastRenderedPageBreak/>
              <w:t>34-36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Экстремумы функций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Определение точек максимума и минимума, стационарных, критических точек, необходимые и достаточные условия экстремума, теорему Ферма 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необходимые и достаточные условия экстремума для нахождения точек экстремума функции при решении заданий типа 914,915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1урок-изучение нового материала, 2,3- уроки закрепление изученного,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сам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.р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>абота</w:t>
            </w:r>
            <w:proofErr w:type="spellEnd"/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 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24.11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27.11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30.11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37-39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Применение производной к построению графиков функций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Строить график функции с помощью производной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1урок-изучение нового 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матер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>, 2,3- уроки закрепление изученного, с.р..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01.12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04.12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07.12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40-42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Наибольшее и наименьшее значения функции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Находить наибольшее, наименьшее значение функции в упражнениях  типа 938,939 и 940,942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1урок-изучение нового материала, 2,3- уроки закрепление изученного.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 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08.12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11.12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14.12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44-43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Выпуклость графика функции, точки перегиба.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Понятие выпуклости графика функции, точки перегиба.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эти понятия при построении графика и исследовании функции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15.12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18.12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46-45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>Обобщающие уроки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  <w:szCs w:val="2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Проверки и коррекции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pacing w:val="-1"/>
                <w:sz w:val="22"/>
                <w:szCs w:val="20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подготовка к контр работе</w:t>
            </w:r>
            <w:r>
              <w:rPr>
                <w:color w:val="000000"/>
                <w:spacing w:val="-1"/>
                <w:sz w:val="22"/>
                <w:szCs w:val="20"/>
              </w:rPr>
              <w:t>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Сравнивать полученные результаты с учебной задачей.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21.12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22.12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47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b/>
              </w:rPr>
            </w:pPr>
            <w:r>
              <w:rPr>
                <w:b/>
              </w:rPr>
              <w:t>Контрольная работа №3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Проверка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учащихся по изученной теме.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 решение, сравнивать получен результаты с учеб зад.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25.12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rPr>
          <w:gridAfter w:val="1"/>
          <w:wAfter w:w="1134" w:type="dxa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04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Pr="007F3B06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</w:rPr>
              <w:t xml:space="preserve">Гл. </w:t>
            </w:r>
            <w:r>
              <w:rPr>
                <w:color w:val="000000"/>
                <w:spacing w:val="-1"/>
                <w:sz w:val="22"/>
                <w:lang w:val="en-US"/>
              </w:rPr>
              <w:t>X</w:t>
            </w:r>
            <w:r>
              <w:rPr>
                <w:color w:val="000000"/>
                <w:spacing w:val="-1"/>
                <w:sz w:val="22"/>
              </w:rPr>
              <w:t xml:space="preserve"> «Интеграл»</w:t>
            </w: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49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</w:rPr>
            </w:pPr>
            <w:r>
              <w:rPr>
                <w:color w:val="000000"/>
              </w:rPr>
              <w:t>Первообразная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Определение 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pacing w:val="-1"/>
                <w:sz w:val="22"/>
              </w:rPr>
              <w:t>ервообразной</w:t>
            </w:r>
            <w:proofErr w:type="gramEnd"/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</w:rPr>
              <w:t>Выполнять упражнений  типа 983,986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изученного, с.р.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Работать с книгой, вести тетрадь, выбирать рациональное </w:t>
            </w: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lastRenderedPageBreak/>
              <w:t>28.12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29.12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51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t xml:space="preserve">Правила нахождения </w:t>
            </w:r>
            <w:proofErr w:type="gramStart"/>
            <w:r>
              <w:t>первообразной</w:t>
            </w:r>
            <w:proofErr w:type="gramEnd"/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rPr>
                <w:sz w:val="22"/>
                <w:szCs w:val="22"/>
              </w:rPr>
              <w:t xml:space="preserve">Правила нахождения </w:t>
            </w:r>
            <w:proofErr w:type="gramStart"/>
            <w:r>
              <w:rPr>
                <w:sz w:val="22"/>
                <w:szCs w:val="22"/>
              </w:rPr>
              <w:t>первообразных</w:t>
            </w:r>
            <w:proofErr w:type="gramEnd"/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Применять таблицу первообразных при выполнении </w:t>
            </w:r>
            <w:proofErr w:type="spellStart"/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упр</w:t>
            </w:r>
            <w:proofErr w:type="spellEnd"/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типа 988,989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1урок-изучение нового материала, 2,3- уроки закрепление изученного.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 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11.01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12.01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15.01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right="10" w:hanging="10"/>
              <w:rPr>
                <w:color w:val="000000"/>
                <w:spacing w:val="4"/>
              </w:rPr>
            </w:pPr>
            <w:r>
              <w:rPr>
                <w:color w:val="000000"/>
                <w:spacing w:val="4"/>
              </w:rPr>
              <w:t>Площадь криволинейной трапеции и интеграл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Формулу Ньютона-Лейбница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 Ньютона-Лейбница, изображать криволинейную трапецию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1урок-изучение нового материала, 2,3- уроки закрепление изученного.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 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18.01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19.01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22.01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57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right="10" w:hanging="10"/>
              <w:rPr>
                <w:color w:val="000000"/>
                <w:spacing w:val="2"/>
              </w:rPr>
            </w:pPr>
            <w:r>
              <w:rPr>
                <w:color w:val="000000"/>
                <w:spacing w:val="-2"/>
              </w:rPr>
              <w:t xml:space="preserve">Вычисление интегралов. Вычисление </w:t>
            </w:r>
            <w:r>
              <w:rPr>
                <w:color w:val="000000"/>
                <w:spacing w:val="2"/>
              </w:rPr>
              <w:t>площадей с помощью интегралов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Таблицу 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>первообразных</w:t>
            </w:r>
            <w:proofErr w:type="gramEnd"/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таблицу первообразных для вычисления простейших интегралов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25.01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26.01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20.01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59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right="10" w:hanging="10"/>
              <w:rPr>
                <w:color w:val="000000"/>
                <w:spacing w:val="3"/>
              </w:rPr>
            </w:pPr>
            <w:r>
              <w:rPr>
                <w:color w:val="000000"/>
                <w:spacing w:val="1"/>
              </w:rPr>
              <w:t xml:space="preserve">Уроки обобщения и систематизации </w:t>
            </w:r>
            <w:r>
              <w:rPr>
                <w:color w:val="000000"/>
                <w:spacing w:val="3"/>
              </w:rPr>
              <w:t>знаний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Проверки и коррекции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>, подготовка к контрольной работе.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Сравнивать полученные результаты с учебной задачей.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01.02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02.02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right="10" w:hanging="10"/>
              <w:rPr>
                <w:b/>
                <w:color w:val="000000"/>
                <w:spacing w:val="3"/>
              </w:rPr>
            </w:pPr>
            <w:r>
              <w:rPr>
                <w:b/>
                <w:color w:val="000000"/>
                <w:spacing w:val="3"/>
              </w:rPr>
              <w:t>Контрольная работа №4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Проверка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учащихся по изученной теме.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 решение, сравнивать получен результаты с учеб зад.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05.02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rPr>
          <w:gridAfter w:val="1"/>
          <w:wAfter w:w="1134" w:type="dxa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04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</w:rPr>
              <w:t xml:space="preserve">Гл. </w:t>
            </w:r>
            <w:r>
              <w:rPr>
                <w:color w:val="000000"/>
                <w:spacing w:val="-1"/>
                <w:sz w:val="22"/>
                <w:lang w:val="en-US"/>
              </w:rPr>
              <w:t>XI</w:t>
            </w:r>
            <w:r>
              <w:rPr>
                <w:color w:val="000000"/>
                <w:spacing w:val="-1"/>
                <w:sz w:val="22"/>
              </w:rPr>
              <w:t xml:space="preserve"> «Элементы комбинаторики»</w:t>
            </w: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61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left="14" w:firstLine="19"/>
              <w:rPr>
                <w:color w:val="000000"/>
                <w:spacing w:val="1"/>
              </w:rPr>
            </w:pPr>
            <w:r>
              <w:rPr>
                <w:color w:val="000000"/>
                <w:spacing w:val="1"/>
              </w:rPr>
              <w:t xml:space="preserve">Комбинаторные задачи </w:t>
            </w:r>
          </w:p>
          <w:p w:rsidR="00257133" w:rsidRDefault="00257133" w:rsidP="00124E4B">
            <w:pPr>
              <w:shd w:val="clear" w:color="auto" w:fill="FFFFFF"/>
              <w:spacing w:line="192" w:lineRule="exact"/>
              <w:ind w:hanging="5"/>
              <w:rPr>
                <w:color w:val="000000"/>
                <w:spacing w:val="2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left="14" w:firstLine="19"/>
              <w:rPr>
                <w:color w:val="000000"/>
                <w:spacing w:val="1"/>
              </w:rPr>
            </w:pPr>
            <w:r>
              <w:rPr>
                <w:color w:val="000000"/>
                <w:spacing w:val="-1"/>
                <w:sz w:val="22"/>
              </w:rPr>
              <w:t xml:space="preserve">Понятие </w:t>
            </w:r>
            <w:r>
              <w:rPr>
                <w:color w:val="000000"/>
                <w:spacing w:val="1"/>
              </w:rPr>
              <w:t xml:space="preserve">комбинаторных задач </w:t>
            </w:r>
          </w:p>
          <w:p w:rsidR="00257133" w:rsidRDefault="00257133" w:rsidP="00124E4B">
            <w:pPr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изучение нового материала и закрепление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08.02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left="14" w:firstLine="19"/>
              <w:rPr>
                <w:color w:val="000000"/>
              </w:rPr>
            </w:pPr>
            <w:r>
              <w:rPr>
                <w:color w:val="000000"/>
              </w:rPr>
              <w:t>Перестановки</w:t>
            </w:r>
          </w:p>
          <w:p w:rsidR="00257133" w:rsidRDefault="00257133" w:rsidP="00124E4B">
            <w:pPr>
              <w:shd w:val="clear" w:color="auto" w:fill="FFFFFF"/>
              <w:spacing w:line="192" w:lineRule="exact"/>
              <w:ind w:hanging="5"/>
              <w:rPr>
                <w:color w:val="000000"/>
                <w:spacing w:val="2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Определение </w:t>
            </w:r>
            <w:r>
              <w:rPr>
                <w:color w:val="000000"/>
                <w:sz w:val="22"/>
                <w:szCs w:val="22"/>
              </w:rPr>
              <w:t>перестановки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proofErr w:type="spellStart"/>
            <w:r>
              <w:rPr>
                <w:color w:val="000000"/>
                <w:spacing w:val="-1"/>
                <w:sz w:val="22"/>
                <w:szCs w:val="22"/>
              </w:rPr>
              <w:t>иФормулу</w:t>
            </w:r>
            <w:proofErr w:type="spellEnd"/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при выполнении </w:t>
            </w:r>
            <w:proofErr w:type="spellStart"/>
            <w:proofErr w:type="gramStart"/>
            <w:r>
              <w:rPr>
                <w:color w:val="000000"/>
                <w:spacing w:val="3"/>
                <w:sz w:val="22"/>
                <w:szCs w:val="22"/>
              </w:rPr>
              <w:t>упр</w:t>
            </w:r>
            <w:proofErr w:type="spellEnd"/>
            <w:proofErr w:type="gramEnd"/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изучение нового материала и закрепление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09.02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63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left="14" w:firstLine="19"/>
              <w:rPr>
                <w:color w:val="000000"/>
                <w:spacing w:val="3"/>
              </w:rPr>
            </w:pPr>
            <w:r>
              <w:rPr>
                <w:color w:val="000000"/>
                <w:spacing w:val="3"/>
              </w:rPr>
              <w:t>Размещения</w:t>
            </w:r>
          </w:p>
          <w:p w:rsidR="00257133" w:rsidRDefault="00257133" w:rsidP="00124E4B">
            <w:pPr>
              <w:shd w:val="clear" w:color="auto" w:fill="FFFFFF"/>
              <w:spacing w:line="192" w:lineRule="exact"/>
              <w:ind w:hanging="5"/>
              <w:rPr>
                <w:color w:val="000000"/>
                <w:spacing w:val="2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left="14" w:firstLine="19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Определение </w:t>
            </w:r>
            <w:r>
              <w:rPr>
                <w:color w:val="000000"/>
                <w:spacing w:val="3"/>
              </w:rPr>
              <w:t>размещения и</w:t>
            </w:r>
          </w:p>
          <w:p w:rsidR="00257133" w:rsidRDefault="00257133" w:rsidP="00124E4B">
            <w:pPr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формулу</w:t>
            </w:r>
            <w:r>
              <w:rPr>
                <w:color w:val="000000"/>
                <w:spacing w:val="3"/>
              </w:rPr>
              <w:t xml:space="preserve"> размещения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размещения при выполнении упражнений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12.02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15.02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65</w:t>
            </w:r>
          </w:p>
          <w:p w:rsidR="00257133" w:rsidRDefault="00257133" w:rsidP="00124E4B">
            <w:pPr>
              <w:snapToGrid w:val="0"/>
              <w:rPr>
                <w:b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color w:val="000000"/>
                <w:spacing w:val="3"/>
              </w:rPr>
            </w:pPr>
            <w:r>
              <w:rPr>
                <w:color w:val="000000"/>
                <w:spacing w:val="3"/>
              </w:rPr>
              <w:lastRenderedPageBreak/>
              <w:t xml:space="preserve">Сочетания и их </w:t>
            </w:r>
            <w:r>
              <w:rPr>
                <w:color w:val="000000"/>
                <w:spacing w:val="3"/>
              </w:rPr>
              <w:lastRenderedPageBreak/>
              <w:t>свойства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lastRenderedPageBreak/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Определение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3"/>
                <w:sz w:val="22"/>
                <w:szCs w:val="22"/>
              </w:rPr>
              <w:lastRenderedPageBreak/>
              <w:t>сочетания и их свойства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3"/>
                <w:sz w:val="22"/>
                <w:szCs w:val="22"/>
              </w:rPr>
              <w:lastRenderedPageBreak/>
              <w:t>при выполнении упражнений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lastRenderedPageBreak/>
              <w:t xml:space="preserve">Уроки изучения </w:t>
            </w: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lastRenderedPageBreak/>
              <w:t xml:space="preserve">Работать с книгой, </w:t>
            </w: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lastRenderedPageBreak/>
              <w:t>16.02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lastRenderedPageBreak/>
              <w:t>19.02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68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67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color w:val="000000"/>
                <w:spacing w:val="4"/>
              </w:rPr>
            </w:pPr>
            <w:r>
              <w:rPr>
                <w:color w:val="000000"/>
                <w:spacing w:val="4"/>
              </w:rPr>
              <w:t>Биномиальная формула Ньютона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4"/>
              </w:rPr>
            </w:pPr>
            <w:r>
              <w:rPr>
                <w:color w:val="000000"/>
                <w:spacing w:val="4"/>
                <w:sz w:val="22"/>
                <w:szCs w:val="22"/>
              </w:rPr>
              <w:t>Биномиальную формулу Ньютона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при выполнении </w:t>
            </w:r>
            <w:proofErr w:type="spellStart"/>
            <w:proofErr w:type="gramStart"/>
            <w:r>
              <w:rPr>
                <w:color w:val="000000"/>
                <w:spacing w:val="3"/>
                <w:sz w:val="22"/>
                <w:szCs w:val="22"/>
              </w:rPr>
              <w:t>упр</w:t>
            </w:r>
            <w:proofErr w:type="spellEnd"/>
            <w:proofErr w:type="gramEnd"/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22.02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26.02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69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color w:val="000000"/>
                <w:spacing w:val="2"/>
              </w:rPr>
            </w:pPr>
            <w:r>
              <w:rPr>
                <w:color w:val="000000"/>
                <w:spacing w:val="3"/>
              </w:rPr>
              <w:t xml:space="preserve">Урок обобщения и систематизации </w:t>
            </w:r>
            <w:r>
              <w:rPr>
                <w:color w:val="000000"/>
                <w:spacing w:val="2"/>
              </w:rPr>
              <w:t>знаний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Проверки и коррекции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>, подготовка к контрольной работе.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Сравнивать полученные результаты с учебной задачей.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29.02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b/>
                <w:color w:val="000000"/>
                <w:spacing w:val="3"/>
              </w:rPr>
            </w:pPr>
            <w:r>
              <w:rPr>
                <w:b/>
                <w:color w:val="000000"/>
                <w:spacing w:val="3"/>
              </w:rPr>
              <w:t>Контрольная работа №6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Проверка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учащихся по изученной теме.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сравнивать полученные результаты с учебной задачей.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01.03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rPr>
          <w:gridAfter w:val="1"/>
          <w:wAfter w:w="1134" w:type="dxa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104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Pr="0003507F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</w:rPr>
              <w:t xml:space="preserve">Гл. </w:t>
            </w:r>
            <w:r>
              <w:rPr>
                <w:color w:val="000000"/>
                <w:spacing w:val="-1"/>
                <w:sz w:val="22"/>
                <w:lang w:val="en-US"/>
              </w:rPr>
              <w:t>XII</w:t>
            </w:r>
            <w:r>
              <w:rPr>
                <w:color w:val="000000"/>
                <w:spacing w:val="-1"/>
                <w:sz w:val="22"/>
              </w:rPr>
              <w:t xml:space="preserve"> «Знакомство с вероятностью»</w:t>
            </w: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71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color w:val="000000"/>
              </w:rPr>
            </w:pPr>
            <w:r>
              <w:rPr>
                <w:color w:val="000000"/>
              </w:rPr>
              <w:t>Вероятность события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 xml:space="preserve">Определение </w:t>
            </w:r>
            <w:r>
              <w:rPr>
                <w:color w:val="000000"/>
                <w:sz w:val="22"/>
                <w:szCs w:val="22"/>
              </w:rPr>
              <w:t>вероятности события,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формулу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при выполнении упражнений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04.03</w:t>
            </w:r>
          </w:p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07.03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73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color w:val="000000"/>
              </w:rPr>
            </w:pPr>
            <w:r>
              <w:rPr>
                <w:color w:val="000000"/>
              </w:rPr>
              <w:t>Сложение вероятностей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rPr>
                <w:sz w:val="22"/>
                <w:szCs w:val="22"/>
              </w:rPr>
              <w:t>Правила нахождения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при решении задач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Уроки изучения нового материала и 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Работать с книгой, вести тетрадь, 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11.03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74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color w:val="000000"/>
              </w:rPr>
            </w:pPr>
            <w:r>
              <w:rPr>
                <w:color w:val="000000"/>
              </w:rPr>
              <w:t>Вероятность противоположного со</w:t>
            </w:r>
            <w:r>
              <w:rPr>
                <w:color w:val="000000"/>
              </w:rPr>
              <w:softHyphen/>
              <w:t>бытия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</w:pPr>
            <w:r>
              <w:rPr>
                <w:color w:val="000000"/>
                <w:spacing w:val="-1"/>
                <w:sz w:val="22"/>
                <w:szCs w:val="22"/>
              </w:rPr>
              <w:t>Определение</w:t>
            </w:r>
            <w:r>
              <w:rPr>
                <w:sz w:val="22"/>
                <w:szCs w:val="22"/>
              </w:rPr>
              <w:t xml:space="preserve"> Правила нахождения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при выполнении </w:t>
            </w:r>
            <w:proofErr w:type="spellStart"/>
            <w:proofErr w:type="gramStart"/>
            <w:r>
              <w:rPr>
                <w:color w:val="000000"/>
                <w:spacing w:val="3"/>
                <w:sz w:val="22"/>
                <w:szCs w:val="22"/>
              </w:rPr>
              <w:t>упр</w:t>
            </w:r>
            <w:proofErr w:type="spellEnd"/>
            <w:proofErr w:type="gramEnd"/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изучение нового материала и закрепление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14.03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 xml:space="preserve">                        75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color w:val="000000"/>
              </w:rPr>
            </w:pPr>
            <w:r>
              <w:rPr>
                <w:color w:val="000000"/>
              </w:rPr>
              <w:t>Условная вероятность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Определение</w:t>
            </w:r>
            <w:r>
              <w:rPr>
                <w:color w:val="000000"/>
                <w:sz w:val="22"/>
                <w:szCs w:val="22"/>
              </w:rPr>
              <w:t xml:space="preserve"> словной вероятности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при выполнении упражнений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изучение нового материала и закрепление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  оценивать свою работу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15.03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76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color w:val="000000"/>
              </w:rPr>
            </w:pPr>
            <w:r>
              <w:rPr>
                <w:color w:val="000000"/>
              </w:rPr>
              <w:t>Вероятность   произведения   незави</w:t>
            </w:r>
            <w:r>
              <w:rPr>
                <w:color w:val="000000"/>
              </w:rPr>
              <w:softHyphen/>
              <w:t>симых событий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Определение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3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Применять формулу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при выполнении </w:t>
            </w:r>
            <w:r>
              <w:rPr>
                <w:color w:val="000000"/>
                <w:spacing w:val="3"/>
                <w:sz w:val="22"/>
                <w:szCs w:val="22"/>
              </w:rPr>
              <w:lastRenderedPageBreak/>
              <w:t>упражнений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lastRenderedPageBreak/>
              <w:t xml:space="preserve">Уроки изучения нового материала и </w:t>
            </w: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закрепление изученного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lastRenderedPageBreak/>
              <w:t xml:space="preserve">Работать с книгой, вести тетрадь, </w:t>
            </w:r>
            <w:r>
              <w:rPr>
                <w:color w:val="000000"/>
                <w:spacing w:val="-1"/>
                <w:sz w:val="22"/>
                <w:szCs w:val="22"/>
              </w:rPr>
              <w:lastRenderedPageBreak/>
              <w:t>выбирать рациональное решение.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lastRenderedPageBreak/>
              <w:t>18.03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  <w:tr w:rsidR="00257133" w:rsidTr="00124E4B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77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hd w:val="clear" w:color="auto" w:fill="FFFFFF"/>
              <w:snapToGrid w:val="0"/>
              <w:spacing w:line="192" w:lineRule="exact"/>
              <w:ind w:hanging="5"/>
              <w:rPr>
                <w:b/>
                <w:color w:val="000000"/>
                <w:spacing w:val="3"/>
              </w:rPr>
            </w:pPr>
            <w:r>
              <w:rPr>
                <w:b/>
                <w:color w:val="000000"/>
                <w:spacing w:val="3"/>
              </w:rPr>
              <w:t>Контрольная работа №6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jc w:val="center"/>
            </w:pPr>
            <w: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Проверка З и</w:t>
            </w:r>
            <w:proofErr w:type="gramStart"/>
            <w:r>
              <w:rPr>
                <w:color w:val="000000"/>
                <w:spacing w:val="-1"/>
                <w:sz w:val="22"/>
                <w:szCs w:val="22"/>
              </w:rPr>
              <w:t xml:space="preserve"> У</w:t>
            </w:r>
            <w:proofErr w:type="gramEnd"/>
            <w:r>
              <w:rPr>
                <w:color w:val="000000"/>
                <w:spacing w:val="-1"/>
                <w:sz w:val="22"/>
                <w:szCs w:val="22"/>
              </w:rPr>
              <w:t xml:space="preserve"> учащихся по изученной теме.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Выбирать рациональное решение, сравнивать полученные результаты с учеб задачей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21.03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133" w:rsidRDefault="00257133" w:rsidP="00124E4B">
            <w:pPr>
              <w:snapToGrid w:val="0"/>
              <w:rPr>
                <w:color w:val="000000"/>
                <w:spacing w:val="-1"/>
              </w:rPr>
            </w:pPr>
          </w:p>
        </w:tc>
      </w:tr>
    </w:tbl>
    <w:p w:rsidR="00DE7842" w:rsidRDefault="002A29AC">
      <w:pPr>
        <w:rPr>
          <w:b/>
        </w:rPr>
      </w:pPr>
      <w:r>
        <w:rPr>
          <w:b/>
        </w:rPr>
        <w:t xml:space="preserve">      </w:t>
      </w:r>
    </w:p>
    <w:p w:rsidR="00257133" w:rsidRDefault="00257133">
      <w:pPr>
        <w:rPr>
          <w:b/>
        </w:rPr>
      </w:pPr>
    </w:p>
    <w:p w:rsidR="00257133" w:rsidRDefault="00257133">
      <w:pPr>
        <w:rPr>
          <w:b/>
        </w:rPr>
      </w:pPr>
    </w:p>
    <w:p w:rsidR="00257133" w:rsidRPr="00BA43CC" w:rsidRDefault="00257133">
      <w:pPr>
        <w:rPr>
          <w:sz w:val="28"/>
          <w:szCs w:val="28"/>
        </w:rPr>
      </w:pPr>
    </w:p>
    <w:p w:rsidR="00BA43CC" w:rsidRPr="00257133" w:rsidRDefault="00BA43CC" w:rsidP="00BA43CC">
      <w:pPr>
        <w:pStyle w:val="a3"/>
        <w:rPr>
          <w:rFonts w:ascii="Times New Roman" w:hAnsi="Times New Roman"/>
          <w:b/>
          <w:bCs/>
          <w:sz w:val="24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                                   </w:t>
      </w:r>
      <w:r w:rsidRPr="00257133">
        <w:rPr>
          <w:rFonts w:ascii="Times New Roman" w:hAnsi="Times New Roman"/>
          <w:b/>
          <w:bCs/>
          <w:sz w:val="24"/>
        </w:rPr>
        <w:t>Итоговое повторение курса « Алгебра 10-11 класс»(25 ч)</w:t>
      </w:r>
    </w:p>
    <w:p w:rsidR="00BA43CC" w:rsidRPr="00257133" w:rsidRDefault="00BA43CC" w:rsidP="00BA43CC">
      <w:pPr>
        <w:pStyle w:val="a3"/>
        <w:rPr>
          <w:rFonts w:ascii="Times New Roman" w:hAnsi="Times New Roman"/>
          <w:b/>
          <w:bCs/>
          <w:sz w:val="24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600"/>
        <w:gridCol w:w="8189"/>
        <w:gridCol w:w="1417"/>
        <w:gridCol w:w="2268"/>
        <w:gridCol w:w="1985"/>
      </w:tblGrid>
      <w:tr w:rsidR="00BA43CC" w:rsidRPr="00257133" w:rsidTr="00257133">
        <w:tc>
          <w:tcPr>
            <w:tcW w:w="60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№</w:t>
            </w:r>
          </w:p>
        </w:tc>
        <w:tc>
          <w:tcPr>
            <w:tcW w:w="8189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Тема</w:t>
            </w:r>
          </w:p>
        </w:tc>
        <w:tc>
          <w:tcPr>
            <w:tcW w:w="141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Кол-во</w:t>
            </w:r>
          </w:p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час.</w:t>
            </w:r>
          </w:p>
        </w:tc>
        <w:tc>
          <w:tcPr>
            <w:tcW w:w="4253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Сроки проведения</w:t>
            </w:r>
          </w:p>
        </w:tc>
      </w:tr>
      <w:tr w:rsidR="00BA43CC" w:rsidRPr="00257133" w:rsidTr="00257133">
        <w:tc>
          <w:tcPr>
            <w:tcW w:w="60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8189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141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 плану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Факт.</w:t>
            </w: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Выражения и их преобразования»»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01.04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04.04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«Элементы тригонометрии»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05.04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08.04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«Уравнения»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11.04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12.04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Системы уравнений»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15.04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18.04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Неравенства</w:t>
            </w:r>
            <w:proofErr w:type="gramStart"/>
            <w:r w:rsidRPr="00257133">
              <w:rPr>
                <w:rFonts w:ascii="Times New Roman" w:hAnsi="Times New Roman"/>
                <w:sz w:val="24"/>
              </w:rPr>
              <w:t>.»</w:t>
            </w:r>
            <w:proofErr w:type="gramEnd"/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19.04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22.04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Системы неравенств»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25.04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26.04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Проценты Решение задач на проценты»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29.04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Элементы теории вероятностей»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03.05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Решение текстовых задач»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06.06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10.05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Функции. Графики»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13.05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lastRenderedPageBreak/>
              <w:t>11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Прогрессия»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16.05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Повторение по теме « Применение производной»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17.05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5F242E" w:rsidP="00C30E71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Итоговая контрольная работа</w:t>
            </w:r>
            <w:r w:rsidR="00BA43CC" w:rsidRPr="00257133">
              <w:rPr>
                <w:rFonts w:ascii="Times New Roman" w:hAnsi="Times New Roman"/>
                <w:sz w:val="24"/>
              </w:rPr>
              <w:t>.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5F242E" w:rsidP="00C30E71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20.05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23.05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  <w:tr w:rsidR="00BA43CC" w:rsidRPr="00257133" w:rsidTr="00257133">
        <w:tc>
          <w:tcPr>
            <w:tcW w:w="600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w="8189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5F242E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Подготовка к ЕГЭ. Работа с тестами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</w:tcBorders>
          </w:tcPr>
          <w:p w:rsidR="00BA43CC" w:rsidRPr="00257133" w:rsidRDefault="005F242E" w:rsidP="00C30E71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</w:tcPr>
          <w:p w:rsidR="005F242E" w:rsidRDefault="005F242E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27.05</w:t>
            </w:r>
          </w:p>
          <w:p w:rsidR="00BA43CC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30.05</w:t>
            </w:r>
          </w:p>
          <w:p w:rsidR="00257133" w:rsidRPr="00257133" w:rsidRDefault="00257133" w:rsidP="00C30E71">
            <w:pPr>
              <w:pStyle w:val="a3"/>
              <w:rPr>
                <w:rFonts w:ascii="Times New Roman" w:hAnsi="Times New Roman"/>
                <w:sz w:val="24"/>
              </w:rPr>
            </w:pPr>
            <w:r w:rsidRPr="00257133">
              <w:rPr>
                <w:rFonts w:ascii="Times New Roman" w:hAnsi="Times New Roman"/>
                <w:sz w:val="24"/>
              </w:rPr>
              <w:t>31.05</w:t>
            </w:r>
          </w:p>
        </w:tc>
        <w:tc>
          <w:tcPr>
            <w:tcW w:w="198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BA43CC" w:rsidRPr="00257133" w:rsidRDefault="00BA43CC" w:rsidP="00C30E71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</w:tr>
    </w:tbl>
    <w:p w:rsidR="00BA43CC" w:rsidRPr="00257133" w:rsidRDefault="00BA43CC" w:rsidP="00BA43CC">
      <w:pPr>
        <w:rPr>
          <w:b/>
          <w:bCs/>
        </w:rPr>
      </w:pPr>
    </w:p>
    <w:p w:rsidR="00BA43CC" w:rsidRPr="00257133" w:rsidRDefault="00BA43CC"/>
    <w:p w:rsidR="00BA43CC" w:rsidRPr="00BA43CC" w:rsidRDefault="00BA43CC">
      <w:pPr>
        <w:rPr>
          <w:sz w:val="28"/>
          <w:szCs w:val="28"/>
        </w:rPr>
      </w:pPr>
    </w:p>
    <w:p w:rsidR="00BA43CC" w:rsidRPr="00BA43CC" w:rsidRDefault="00BA43CC">
      <w:pPr>
        <w:rPr>
          <w:sz w:val="28"/>
          <w:szCs w:val="28"/>
        </w:rPr>
      </w:pPr>
    </w:p>
    <w:p w:rsidR="00BA43CC" w:rsidRPr="00BA43CC" w:rsidRDefault="00BA43CC">
      <w:pPr>
        <w:rPr>
          <w:sz w:val="28"/>
          <w:szCs w:val="28"/>
        </w:rPr>
      </w:pPr>
    </w:p>
    <w:p w:rsidR="00BA43CC" w:rsidRPr="00BA43CC" w:rsidRDefault="00BA43CC">
      <w:pPr>
        <w:rPr>
          <w:sz w:val="28"/>
          <w:szCs w:val="28"/>
        </w:rPr>
      </w:pPr>
    </w:p>
    <w:p w:rsidR="00BA43CC" w:rsidRPr="00BA43CC" w:rsidRDefault="00BA43CC">
      <w:pPr>
        <w:rPr>
          <w:sz w:val="28"/>
          <w:szCs w:val="28"/>
        </w:rPr>
      </w:pPr>
    </w:p>
    <w:p w:rsidR="00BA43CC" w:rsidRPr="00BA43CC" w:rsidRDefault="00BA43CC">
      <w:pPr>
        <w:rPr>
          <w:sz w:val="28"/>
          <w:szCs w:val="28"/>
        </w:rPr>
      </w:pPr>
    </w:p>
    <w:p w:rsidR="00BA43CC" w:rsidRDefault="00BA43CC"/>
    <w:p w:rsidR="00BA43CC" w:rsidRDefault="00BA43CC"/>
    <w:sectPr w:rsidR="00BA43CC" w:rsidSect="00257133">
      <w:pgSz w:w="16838" w:h="11906" w:orient="landscape"/>
      <w:pgMar w:top="426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E612E"/>
    <w:multiLevelType w:val="hybridMultilevel"/>
    <w:tmpl w:val="F3745B6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9BB0046"/>
    <w:multiLevelType w:val="hybridMultilevel"/>
    <w:tmpl w:val="577A4D0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395332"/>
    <w:multiLevelType w:val="hybridMultilevel"/>
    <w:tmpl w:val="B576F8DC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">
    <w:nsid w:val="18FF1E38"/>
    <w:multiLevelType w:val="hybridMultilevel"/>
    <w:tmpl w:val="0190518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C453E22"/>
    <w:multiLevelType w:val="hybridMultilevel"/>
    <w:tmpl w:val="AE6629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C6D3A08"/>
    <w:multiLevelType w:val="hybridMultilevel"/>
    <w:tmpl w:val="245643B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0047AD5"/>
    <w:multiLevelType w:val="hybridMultilevel"/>
    <w:tmpl w:val="346CA5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05791F"/>
    <w:multiLevelType w:val="hybridMultilevel"/>
    <w:tmpl w:val="C10EA84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5663D67"/>
    <w:multiLevelType w:val="hybridMultilevel"/>
    <w:tmpl w:val="ACA0F7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0B29B8"/>
    <w:multiLevelType w:val="hybridMultilevel"/>
    <w:tmpl w:val="586EE4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3903FE4"/>
    <w:multiLevelType w:val="hybridMultilevel"/>
    <w:tmpl w:val="B1327C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BE0148F"/>
    <w:multiLevelType w:val="hybridMultilevel"/>
    <w:tmpl w:val="29E81270"/>
    <w:lvl w:ilvl="0" w:tplc="A0DCC63A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6F66D1B"/>
    <w:multiLevelType w:val="hybridMultilevel"/>
    <w:tmpl w:val="CB1206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AF709E9"/>
    <w:multiLevelType w:val="hybridMultilevel"/>
    <w:tmpl w:val="C71AE7A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5C049D2"/>
    <w:multiLevelType w:val="hybridMultilevel"/>
    <w:tmpl w:val="AAFAA9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6608B1"/>
    <w:multiLevelType w:val="hybridMultilevel"/>
    <w:tmpl w:val="557254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41936EF"/>
    <w:multiLevelType w:val="hybridMultilevel"/>
    <w:tmpl w:val="842882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72E7650"/>
    <w:multiLevelType w:val="hybridMultilevel"/>
    <w:tmpl w:val="78B8A6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80776D7"/>
    <w:multiLevelType w:val="hybridMultilevel"/>
    <w:tmpl w:val="460243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9A164EA"/>
    <w:multiLevelType w:val="hybridMultilevel"/>
    <w:tmpl w:val="43D261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A3C1C62"/>
    <w:multiLevelType w:val="hybridMultilevel"/>
    <w:tmpl w:val="205CCE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16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"/>
  </w:num>
  <w:num w:numId="7">
    <w:abstractNumId w:val="4"/>
  </w:num>
  <w:num w:numId="8">
    <w:abstractNumId w:val="5"/>
  </w:num>
  <w:num w:numId="9">
    <w:abstractNumId w:val="0"/>
  </w:num>
  <w:num w:numId="10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</w:num>
  <w:num w:numId="15">
    <w:abstractNumId w:val="3"/>
  </w:num>
  <w:num w:numId="16">
    <w:abstractNumId w:val="6"/>
  </w:num>
  <w:num w:numId="17">
    <w:abstractNumId w:val="18"/>
  </w:num>
  <w:num w:numId="18">
    <w:abstractNumId w:val="17"/>
  </w:num>
  <w:num w:numId="19">
    <w:abstractNumId w:val="19"/>
  </w:num>
  <w:num w:numId="20">
    <w:abstractNumId w:val="14"/>
  </w:num>
  <w:num w:numId="21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A29AC"/>
    <w:rsid w:val="00257133"/>
    <w:rsid w:val="002A29AC"/>
    <w:rsid w:val="00356911"/>
    <w:rsid w:val="003A2101"/>
    <w:rsid w:val="003B181C"/>
    <w:rsid w:val="00445575"/>
    <w:rsid w:val="004528CA"/>
    <w:rsid w:val="004B7242"/>
    <w:rsid w:val="004D1DC4"/>
    <w:rsid w:val="005F242E"/>
    <w:rsid w:val="00BA43CC"/>
    <w:rsid w:val="00DE7842"/>
    <w:rsid w:val="00E442F6"/>
    <w:rsid w:val="00E44AAE"/>
    <w:rsid w:val="00EC69C6"/>
    <w:rsid w:val="00F26FEF"/>
    <w:rsid w:val="00FC52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9A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одержимое таблицы"/>
    <w:basedOn w:val="a"/>
    <w:rsid w:val="00BA43CC"/>
    <w:pPr>
      <w:widowControl w:val="0"/>
      <w:suppressLineNumbers/>
    </w:pPr>
    <w:rPr>
      <w:rFonts w:ascii="Arial" w:eastAsia="Arial Unicode MS" w:hAnsi="Arial"/>
      <w:kern w:val="1"/>
      <w:sz w:val="20"/>
    </w:rPr>
  </w:style>
  <w:style w:type="paragraph" w:styleId="a4">
    <w:name w:val="Balloon Text"/>
    <w:basedOn w:val="a"/>
    <w:link w:val="a5"/>
    <w:uiPriority w:val="99"/>
    <w:semiHidden/>
    <w:unhideWhenUsed/>
    <w:rsid w:val="00F26FE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6FEF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20</Pages>
  <Words>4096</Words>
  <Characters>23351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галимат</dc:creator>
  <cp:keywords/>
  <dc:description/>
  <cp:lastModifiedBy>галимат</cp:lastModifiedBy>
  <cp:revision>9</cp:revision>
  <dcterms:created xsi:type="dcterms:W3CDTF">2015-08-19T11:30:00Z</dcterms:created>
  <dcterms:modified xsi:type="dcterms:W3CDTF">2015-09-29T10:35:00Z</dcterms:modified>
</cp:coreProperties>
</file>